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BD2" w:rsidRPr="00312C9D" w:rsidRDefault="004D0BD2" w:rsidP="004D0BD2">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kk-KZ" w:eastAsia="ru-RU"/>
        </w:rPr>
        <w:t>Әдістемелік-п</w:t>
      </w:r>
      <w:r w:rsidRPr="00312C9D">
        <w:rPr>
          <w:rFonts w:ascii="Times New Roman" w:eastAsia="Times New Roman" w:hAnsi="Times New Roman" w:cs="Times New Roman"/>
          <w:b/>
          <w:sz w:val="20"/>
          <w:szCs w:val="20"/>
          <w:lang w:val="kk-KZ" w:eastAsia="ru-RU"/>
        </w:rPr>
        <w:t xml:space="preserve">рактикалық </w:t>
      </w:r>
      <w:r>
        <w:rPr>
          <w:rFonts w:ascii="Times New Roman" w:eastAsia="Times New Roman" w:hAnsi="Times New Roman" w:cs="Times New Roman"/>
          <w:b/>
          <w:sz w:val="20"/>
          <w:szCs w:val="20"/>
          <w:lang w:val="kk-KZ" w:eastAsia="ru-RU"/>
        </w:rPr>
        <w:t>нұсқаулық</w:t>
      </w:r>
    </w:p>
    <w:tbl>
      <w:tblPr>
        <w:tblStyle w:val="a3"/>
        <w:tblW w:w="10509" w:type="dxa"/>
        <w:tblInd w:w="-856" w:type="dxa"/>
        <w:tblLook w:val="04A0" w:firstRow="1" w:lastRow="0" w:firstColumn="1" w:lastColumn="0" w:noHBand="0" w:noVBand="1"/>
      </w:tblPr>
      <w:tblGrid>
        <w:gridCol w:w="1135"/>
        <w:gridCol w:w="7787"/>
        <w:gridCol w:w="860"/>
        <w:gridCol w:w="727"/>
      </w:tblGrid>
      <w:tr w:rsidR="004D0BD2" w:rsidRPr="00C64B9D" w:rsidTr="005E4502">
        <w:tc>
          <w:tcPr>
            <w:tcW w:w="1135" w:type="dxa"/>
            <w:shd w:val="clear" w:color="auto" w:fill="auto"/>
          </w:tcPr>
          <w:p w:rsidR="004D0BD2" w:rsidRPr="00C64B9D" w:rsidRDefault="004D0BD2" w:rsidP="005E4502">
            <w:pPr>
              <w:tabs>
                <w:tab w:val="left" w:pos="1276"/>
              </w:tabs>
              <w:jc w:val="center"/>
              <w:rPr>
                <w:b/>
                <w:sz w:val="20"/>
                <w:szCs w:val="20"/>
                <w:lang w:val="kk-KZ"/>
              </w:rPr>
            </w:pPr>
            <w:r w:rsidRPr="00C64B9D">
              <w:rPr>
                <w:b/>
                <w:sz w:val="20"/>
                <w:szCs w:val="20"/>
                <w:lang w:val="kk-KZ"/>
              </w:rPr>
              <w:t>Аптасы</w:t>
            </w:r>
          </w:p>
        </w:tc>
        <w:tc>
          <w:tcPr>
            <w:tcW w:w="7787" w:type="dxa"/>
            <w:shd w:val="clear" w:color="auto" w:fill="auto"/>
          </w:tcPr>
          <w:p w:rsidR="004D0BD2" w:rsidRPr="00C64B9D" w:rsidRDefault="004D0BD2" w:rsidP="005E4502">
            <w:pPr>
              <w:tabs>
                <w:tab w:val="left" w:pos="1276"/>
              </w:tabs>
              <w:jc w:val="center"/>
              <w:rPr>
                <w:b/>
                <w:sz w:val="20"/>
                <w:szCs w:val="20"/>
                <w:lang w:val="kk-KZ"/>
              </w:rPr>
            </w:pPr>
            <w:r w:rsidRPr="00C64B9D">
              <w:rPr>
                <w:b/>
                <w:sz w:val="20"/>
                <w:szCs w:val="20"/>
                <w:lang w:val="kk-KZ"/>
              </w:rPr>
              <w:t>Тақырып атауы</w:t>
            </w:r>
          </w:p>
        </w:tc>
        <w:tc>
          <w:tcPr>
            <w:tcW w:w="860" w:type="dxa"/>
            <w:shd w:val="clear" w:color="auto" w:fill="auto"/>
          </w:tcPr>
          <w:p w:rsidR="004D0BD2" w:rsidRPr="00C64B9D" w:rsidRDefault="004D0BD2" w:rsidP="005E4502">
            <w:pPr>
              <w:tabs>
                <w:tab w:val="left" w:pos="1276"/>
              </w:tabs>
              <w:rPr>
                <w:b/>
                <w:sz w:val="20"/>
                <w:szCs w:val="20"/>
                <w:lang w:val="kk-KZ"/>
              </w:rPr>
            </w:pPr>
            <w:r w:rsidRPr="00C64B9D">
              <w:rPr>
                <w:b/>
                <w:sz w:val="20"/>
                <w:szCs w:val="20"/>
                <w:lang w:val="kk-KZ"/>
              </w:rPr>
              <w:t>Сағат саны</w:t>
            </w:r>
          </w:p>
        </w:tc>
        <w:tc>
          <w:tcPr>
            <w:tcW w:w="727" w:type="dxa"/>
            <w:shd w:val="clear" w:color="auto" w:fill="auto"/>
          </w:tcPr>
          <w:p w:rsidR="004D0BD2" w:rsidRPr="00C64B9D" w:rsidRDefault="004D0BD2" w:rsidP="005E4502">
            <w:pPr>
              <w:tabs>
                <w:tab w:val="left" w:pos="1276"/>
              </w:tabs>
              <w:ind w:left="-68" w:firstLine="26"/>
              <w:rPr>
                <w:b/>
                <w:sz w:val="20"/>
                <w:szCs w:val="20"/>
              </w:rPr>
            </w:pPr>
            <w:r w:rsidRPr="00C64B9D">
              <w:rPr>
                <w:b/>
                <w:sz w:val="20"/>
                <w:szCs w:val="20"/>
              </w:rPr>
              <w:t>Макс.</w:t>
            </w:r>
          </w:p>
          <w:p w:rsidR="004D0BD2" w:rsidRPr="00C64B9D" w:rsidRDefault="004D0BD2" w:rsidP="005E4502">
            <w:pPr>
              <w:tabs>
                <w:tab w:val="left" w:pos="1276"/>
              </w:tabs>
              <w:rPr>
                <w:b/>
                <w:sz w:val="20"/>
                <w:szCs w:val="20"/>
                <w:lang w:val="kk-KZ"/>
              </w:rPr>
            </w:pPr>
            <w:r w:rsidRPr="00C64B9D">
              <w:rPr>
                <w:b/>
                <w:sz w:val="20"/>
                <w:szCs w:val="20"/>
                <w:lang w:val="kk-KZ"/>
              </w:rPr>
              <w:t>б</w:t>
            </w:r>
            <w:proofErr w:type="spellStart"/>
            <w:r w:rsidRPr="00C64B9D">
              <w:rPr>
                <w:b/>
                <w:sz w:val="20"/>
                <w:szCs w:val="20"/>
              </w:rPr>
              <w:t>алл</w:t>
            </w:r>
            <w:proofErr w:type="spellEnd"/>
          </w:p>
        </w:tc>
      </w:tr>
      <w:tr w:rsidR="004D0BD2" w:rsidRPr="00C64B9D" w:rsidTr="005E4502">
        <w:tc>
          <w:tcPr>
            <w:tcW w:w="10509" w:type="dxa"/>
            <w:gridSpan w:val="4"/>
            <w:shd w:val="clear" w:color="auto" w:fill="auto"/>
          </w:tcPr>
          <w:p w:rsidR="004D0BD2" w:rsidRPr="00C64B9D" w:rsidRDefault="004D0BD2" w:rsidP="005E4502">
            <w:pPr>
              <w:tabs>
                <w:tab w:val="left" w:pos="1276"/>
              </w:tabs>
              <w:jc w:val="center"/>
              <w:rPr>
                <w:b/>
                <w:color w:val="FF0000"/>
                <w:sz w:val="20"/>
                <w:szCs w:val="20"/>
                <w:lang w:val="kk-KZ"/>
              </w:rPr>
            </w:pPr>
            <w:r w:rsidRPr="00C64B9D">
              <w:rPr>
                <w:b/>
                <w:sz w:val="20"/>
                <w:szCs w:val="20"/>
              </w:rPr>
              <w:t xml:space="preserve">МОДУЛЬ 1 </w:t>
            </w:r>
            <w:r w:rsidRPr="00C64B9D">
              <w:rPr>
                <w:b/>
                <w:sz w:val="20"/>
                <w:szCs w:val="20"/>
                <w:lang w:val="kk-KZ"/>
              </w:rPr>
              <w:t>Қазақ тілінің морфологиялық жүйесі</w:t>
            </w:r>
            <w:r w:rsidRPr="00C64B9D">
              <w:rPr>
                <w:b/>
                <w:bCs/>
                <w:sz w:val="20"/>
                <w:szCs w:val="20"/>
                <w:lang w:val="kk-KZ"/>
              </w:rPr>
              <w:t>.</w:t>
            </w:r>
          </w:p>
        </w:tc>
      </w:tr>
    </w:tbl>
    <w:tbl>
      <w:tblPr>
        <w:tblStyle w:val="1"/>
        <w:tblW w:w="10509" w:type="dxa"/>
        <w:tblInd w:w="-856" w:type="dxa"/>
        <w:tblLook w:val="04A0" w:firstRow="1" w:lastRow="0" w:firstColumn="1" w:lastColumn="0" w:noHBand="0" w:noVBand="1"/>
      </w:tblPr>
      <w:tblGrid>
        <w:gridCol w:w="1135"/>
        <w:gridCol w:w="7787"/>
        <w:gridCol w:w="860"/>
        <w:gridCol w:w="727"/>
      </w:tblGrid>
      <w:tr w:rsidR="004D0BD2" w:rsidRPr="00C64B9D" w:rsidTr="005E4502">
        <w:trPr>
          <w:trHeight w:val="1630"/>
        </w:trPr>
        <w:tc>
          <w:tcPr>
            <w:tcW w:w="1135" w:type="dxa"/>
            <w:shd w:val="clear" w:color="auto" w:fill="auto"/>
          </w:tcPr>
          <w:p w:rsidR="004D0BD2" w:rsidRPr="00C64B9D" w:rsidRDefault="004D0BD2" w:rsidP="005E4502">
            <w:pPr>
              <w:tabs>
                <w:tab w:val="left" w:pos="1276"/>
              </w:tabs>
              <w:jc w:val="center"/>
            </w:pPr>
            <w:r w:rsidRPr="00C64B9D">
              <w:t>1</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F1508B">
              <w:rPr>
                <w:b/>
                <w:lang w:val="ru-RU"/>
              </w:rPr>
              <w:t xml:space="preserve">1. </w:t>
            </w:r>
            <w:r w:rsidRPr="00C64B9D">
              <w:rPr>
                <w:b/>
                <w:lang w:val="kk-KZ"/>
              </w:rPr>
              <w:t>-</w:t>
            </w:r>
          </w:p>
          <w:p w:rsidR="004D0BD2" w:rsidRPr="00C64B9D" w:rsidRDefault="004D0BD2" w:rsidP="005E4502">
            <w:pPr>
              <w:snapToGrid w:val="0"/>
              <w:jc w:val="both"/>
              <w:rPr>
                <w:bCs/>
                <w:lang w:val="kk-KZ"/>
              </w:rPr>
            </w:pPr>
            <w:r w:rsidRPr="00C64B9D">
              <w:rPr>
                <w:b/>
                <w:lang w:val="kk-KZ"/>
              </w:rPr>
              <w:t xml:space="preserve">СС 1. </w:t>
            </w:r>
            <w:r>
              <w:rPr>
                <w:rFonts w:eastAsia="Malgun Gothic"/>
                <w:lang w:val="kk-KZ"/>
              </w:rPr>
              <w:t>Морфология</w:t>
            </w:r>
            <w:r w:rsidRPr="00C64B9D">
              <w:rPr>
                <w:rFonts w:eastAsia="Malgun Gothic"/>
                <w:lang w:val="kk-KZ"/>
              </w:rPr>
              <w:t>.</w:t>
            </w:r>
            <w:r>
              <w:rPr>
                <w:rFonts w:eastAsia="Malgun Gothic"/>
                <w:lang w:val="kk-KZ"/>
              </w:rPr>
              <w:t xml:space="preserve"> Сөз табы.</w:t>
            </w:r>
            <w:r w:rsidRPr="00C64B9D">
              <w:rPr>
                <w:bCs/>
                <w:lang w:val="kk-KZ"/>
              </w:rPr>
              <w:t xml:space="preserve"> </w:t>
            </w:r>
          </w:p>
          <w:p w:rsidR="004D0BD2" w:rsidRPr="00C64B9D" w:rsidRDefault="004D0BD2" w:rsidP="005E4502">
            <w:pPr>
              <w:snapToGrid w:val="0"/>
              <w:jc w:val="both"/>
              <w:rPr>
                <w:rFonts w:eastAsia="Malgun Gothic"/>
                <w:lang w:val="kk-KZ"/>
              </w:rPr>
            </w:pPr>
            <w:r w:rsidRPr="00C64B9D">
              <w:rPr>
                <w:bCs/>
                <w:lang w:val="kk-KZ"/>
              </w:rPr>
              <w:t xml:space="preserve">Тілдік бағдар: </w:t>
            </w:r>
            <w:r>
              <w:rPr>
                <w:rFonts w:eastAsia="Malgun Gothic"/>
                <w:lang w:val="kk-KZ"/>
              </w:rPr>
              <w:t>Зат есім</w:t>
            </w:r>
            <w:r w:rsidRPr="00C64B9D">
              <w:rPr>
                <w:rFonts w:eastAsia="Malgun Gothic"/>
                <w:lang w:val="kk-KZ"/>
              </w:rPr>
              <w:t xml:space="preserve">. </w:t>
            </w:r>
          </w:p>
          <w:p w:rsidR="004D0BD2" w:rsidRPr="00C64B9D" w:rsidRDefault="004D0BD2" w:rsidP="005E4502">
            <w:pPr>
              <w:snapToGrid w:val="0"/>
              <w:jc w:val="both"/>
              <w:rPr>
                <w:rFonts w:eastAsia="Malgun Gothic"/>
                <w:lang w:val="kk-KZ"/>
              </w:rPr>
            </w:pPr>
            <w:r>
              <w:rPr>
                <w:rFonts w:eastAsia="Malgun Gothic"/>
                <w:lang w:val="kk-KZ"/>
              </w:rPr>
              <w:t>Зат есімнің түрлері. Туынды зат есім мен күрделі зат есімнің</w:t>
            </w:r>
            <w:r w:rsidRPr="00C64B9D">
              <w:rPr>
                <w:rFonts w:eastAsia="Malgun Gothic"/>
                <w:lang w:val="kk-KZ"/>
              </w:rPr>
              <w:t xml:space="preserve"> жасалу жолдары. </w:t>
            </w:r>
          </w:p>
          <w:p w:rsidR="004D0BD2" w:rsidRPr="00C64B9D" w:rsidRDefault="004D0BD2" w:rsidP="005E4502">
            <w:pPr>
              <w:snapToGrid w:val="0"/>
              <w:jc w:val="both"/>
              <w:rPr>
                <w:rFonts w:eastAsia="Malgun Gothic"/>
                <w:lang w:val="kk-KZ"/>
              </w:rPr>
            </w:pPr>
            <w:r>
              <w:rPr>
                <w:rFonts w:eastAsia="Malgun Gothic"/>
                <w:lang w:val="kk-KZ"/>
              </w:rPr>
              <w:t>Дара және күрделі зат есімдер. Күрделі зат есімнің</w:t>
            </w:r>
            <w:r w:rsidRPr="00C64B9D">
              <w:rPr>
                <w:rFonts w:eastAsia="Malgun Gothic"/>
                <w:lang w:val="kk-KZ"/>
              </w:rPr>
              <w:t xml:space="preserve"> көп құрамдылығы. </w:t>
            </w:r>
          </w:p>
          <w:p w:rsidR="004D0BD2" w:rsidRPr="00C64B9D" w:rsidRDefault="004D0BD2" w:rsidP="005E4502">
            <w:pPr>
              <w:jc w:val="both"/>
              <w:rPr>
                <w:rFonts w:eastAsia="Calibri"/>
                <w:lang w:val="kk-KZ"/>
              </w:rPr>
            </w:pPr>
            <w:r>
              <w:rPr>
                <w:rFonts w:eastAsia="Malgun Gothic"/>
                <w:lang w:val="kk-KZ"/>
              </w:rPr>
              <w:t xml:space="preserve">Деректі және дерексіз зат есімдердің </w:t>
            </w:r>
            <w:r w:rsidRPr="00C64B9D">
              <w:rPr>
                <w:rFonts w:eastAsia="Malgun Gothic"/>
                <w:lang w:val="kk-KZ"/>
              </w:rPr>
              <w:t xml:space="preserve"> құрылымдық түрленуін мәтін бөлімдерінен</w:t>
            </w:r>
            <w:r>
              <w:rPr>
                <w:rFonts w:eastAsia="Malgun Gothic"/>
                <w:lang w:val="kk-KZ"/>
              </w:rPr>
              <w:t xml:space="preserve"> табу. Мәтін мазмұнындағы дара зат есімдер мен күрделі зат есімдердің</w:t>
            </w:r>
            <w:r w:rsidRPr="00C64B9D">
              <w:rPr>
                <w:rFonts w:eastAsia="Malgun Gothic"/>
                <w:lang w:val="kk-KZ"/>
              </w:rPr>
              <w:t xml:space="preserve"> қызметін ерекшелеу.</w:t>
            </w:r>
          </w:p>
          <w:p w:rsidR="004D0BD2" w:rsidRPr="00C64B9D" w:rsidRDefault="004D0BD2" w:rsidP="005E4502">
            <w:pPr>
              <w:jc w:val="both"/>
              <w:rPr>
                <w:b/>
                <w:lang w:val="kk-KZ"/>
              </w:rPr>
            </w:pPr>
            <w:r w:rsidRPr="00C64B9D">
              <w:rPr>
                <w:b/>
                <w:lang w:val="kk-KZ"/>
              </w:rPr>
              <w:t>ЗС</w:t>
            </w:r>
            <w:r w:rsidRPr="00332EBE">
              <w:rPr>
                <w:b/>
                <w:lang w:val="kk-KZ"/>
              </w:rPr>
              <w:t xml:space="preserve"> 1. </w:t>
            </w:r>
            <w:r w:rsidRPr="00C64B9D">
              <w:rPr>
                <w:lang w:val="kk-KZ"/>
              </w:rPr>
              <w:t>-</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5</w:t>
            </w:r>
          </w:p>
        </w:tc>
      </w:tr>
      <w:tr w:rsidR="004D0BD2" w:rsidRPr="00C64B9D" w:rsidTr="005E4502">
        <w:trPr>
          <w:trHeight w:val="558"/>
        </w:trPr>
        <w:tc>
          <w:tcPr>
            <w:tcW w:w="1135" w:type="dxa"/>
            <w:shd w:val="clear" w:color="auto" w:fill="auto"/>
          </w:tcPr>
          <w:p w:rsidR="004D0BD2" w:rsidRPr="00C64B9D" w:rsidRDefault="004D0BD2" w:rsidP="005E4502">
            <w:pPr>
              <w:tabs>
                <w:tab w:val="left" w:pos="1276"/>
              </w:tabs>
              <w:jc w:val="center"/>
            </w:pPr>
            <w:r w:rsidRPr="00C64B9D">
              <w:t>2</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C64B9D">
              <w:rPr>
                <w:b/>
              </w:rPr>
              <w:t xml:space="preserve">2. </w:t>
            </w:r>
            <w:r w:rsidRPr="00C64B9D">
              <w:rPr>
                <w:b/>
                <w:lang w:val="kk-KZ"/>
              </w:rPr>
              <w:t xml:space="preserve"> </w:t>
            </w:r>
            <w:r w:rsidRPr="00C64B9D">
              <w:rPr>
                <w:lang w:val="kk-KZ"/>
              </w:rPr>
              <w:t>-</w:t>
            </w:r>
          </w:p>
          <w:p w:rsidR="004D0BD2" w:rsidRPr="00C64B9D" w:rsidRDefault="004D0BD2" w:rsidP="005E4502">
            <w:pPr>
              <w:jc w:val="both"/>
              <w:rPr>
                <w:lang w:val="kk-KZ"/>
              </w:rPr>
            </w:pPr>
            <w:r w:rsidRPr="00C64B9D">
              <w:rPr>
                <w:b/>
                <w:lang w:val="kk-KZ"/>
              </w:rPr>
              <w:t>СС 2.</w:t>
            </w:r>
            <w:r w:rsidRPr="00C64B9D">
              <w:rPr>
                <w:lang w:val="kk-KZ"/>
              </w:rPr>
              <w:t xml:space="preserve"> Мәтіннің құрылымы</w:t>
            </w:r>
          </w:p>
          <w:p w:rsidR="004D0BD2" w:rsidRPr="00C64B9D" w:rsidRDefault="004D0BD2" w:rsidP="005E4502">
            <w:pPr>
              <w:jc w:val="both"/>
              <w:rPr>
                <w:lang w:val="kk-KZ"/>
              </w:rPr>
            </w:pPr>
            <w:r w:rsidRPr="00C64B9D">
              <w:rPr>
                <w:bCs/>
                <w:lang w:val="kk-KZ"/>
              </w:rPr>
              <w:t>Тілдік бағдар:</w:t>
            </w:r>
            <w:r>
              <w:rPr>
                <w:lang w:val="kk-KZ"/>
              </w:rPr>
              <w:t xml:space="preserve"> Сын есім</w:t>
            </w:r>
            <w:r w:rsidRPr="00C64B9D">
              <w:rPr>
                <w:lang w:val="kk-KZ"/>
              </w:rPr>
              <w:t xml:space="preserve">: </w:t>
            </w:r>
            <w:r>
              <w:rPr>
                <w:lang w:val="kk-KZ"/>
              </w:rPr>
              <w:t xml:space="preserve">Негізгі, туынды сын есімдер. </w:t>
            </w:r>
            <w:r w:rsidRPr="00C64B9D">
              <w:rPr>
                <w:lang w:val="kk-KZ"/>
              </w:rPr>
              <w:t>Олардың жасалу ж</w:t>
            </w:r>
            <w:r>
              <w:rPr>
                <w:lang w:val="kk-KZ"/>
              </w:rPr>
              <w:t>олдарындағы көкейкестілік. Сын түрлеріне тоқтала отырып, оларды</w:t>
            </w:r>
            <w:r w:rsidRPr="00C64B9D">
              <w:rPr>
                <w:lang w:val="kk-KZ"/>
              </w:rPr>
              <w:t xml:space="preserve"> мәтін арқылы баяндап, жеке сөйлемдерді жазып көрсету.</w:t>
            </w:r>
          </w:p>
          <w:p w:rsidR="004D0BD2" w:rsidRPr="00C64B9D" w:rsidRDefault="004D0BD2" w:rsidP="005E4502">
            <w:pPr>
              <w:tabs>
                <w:tab w:val="left" w:pos="1276"/>
              </w:tabs>
              <w:jc w:val="both"/>
              <w:rPr>
                <w:b/>
                <w:lang w:val="kk-KZ"/>
              </w:rPr>
            </w:pPr>
            <w:r>
              <w:rPr>
                <w:lang w:val="kk-KZ"/>
              </w:rPr>
              <w:t xml:space="preserve">Сапалық, қатыстық сын есімдерді </w:t>
            </w:r>
            <w:r w:rsidRPr="00C64B9D">
              <w:rPr>
                <w:lang w:val="kk-KZ"/>
              </w:rPr>
              <w:t xml:space="preserve">мәтін мазмұны арқылы талдап, сөйлемдегі ой тиянақтауға әсерін оқшаулап беру. </w:t>
            </w:r>
          </w:p>
          <w:p w:rsidR="004D0BD2" w:rsidRPr="00C64B9D" w:rsidRDefault="004D0BD2" w:rsidP="005E4502">
            <w:pPr>
              <w:tabs>
                <w:tab w:val="left" w:pos="1276"/>
              </w:tabs>
              <w:jc w:val="both"/>
              <w:rPr>
                <w:b/>
                <w:lang w:val="kk-KZ"/>
              </w:rPr>
            </w:pPr>
            <w:r w:rsidRPr="00C64B9D">
              <w:rPr>
                <w:b/>
                <w:lang w:val="kk-KZ"/>
              </w:rPr>
              <w:t>ЗС 2.</w:t>
            </w:r>
            <w:r w:rsidRPr="00C64B9D">
              <w:rPr>
                <w:color w:val="FF0000"/>
                <w:lang w:val="kk-KZ"/>
              </w:rPr>
              <w:t xml:space="preserve"> </w:t>
            </w:r>
            <w:r w:rsidRPr="00C64B9D">
              <w:rPr>
                <w:lang w:val="kk-KZ"/>
              </w:rPr>
              <w:t>-</w:t>
            </w:r>
          </w:p>
          <w:p w:rsidR="004D0BD2" w:rsidRPr="00C64B9D" w:rsidRDefault="004D0BD2" w:rsidP="005E4502">
            <w:pPr>
              <w:jc w:val="both"/>
              <w:rPr>
                <w:b/>
                <w:lang w:val="kk-KZ"/>
              </w:rPr>
            </w:pPr>
            <w:r w:rsidRPr="00C64B9D">
              <w:rPr>
                <w:b/>
                <w:lang w:val="kk-KZ"/>
              </w:rPr>
              <w:t xml:space="preserve">ОБӨЖ 1-Кеңес беру БӨЖ 1 </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pPr>
            <w:r w:rsidRPr="00C64B9D">
              <w:rPr>
                <w:lang w:val="kk-KZ"/>
              </w:rPr>
              <w:t>6</w:t>
            </w:r>
          </w:p>
        </w:tc>
      </w:tr>
      <w:tr w:rsidR="004D0BD2" w:rsidRPr="00C64B9D" w:rsidTr="005E4502">
        <w:trPr>
          <w:trHeight w:val="1974"/>
        </w:trPr>
        <w:tc>
          <w:tcPr>
            <w:tcW w:w="1135" w:type="dxa"/>
            <w:shd w:val="clear" w:color="auto" w:fill="auto"/>
          </w:tcPr>
          <w:p w:rsidR="004D0BD2" w:rsidRPr="00C64B9D" w:rsidRDefault="004D0BD2" w:rsidP="005E4502">
            <w:pPr>
              <w:tabs>
                <w:tab w:val="left" w:pos="1276"/>
              </w:tabs>
              <w:jc w:val="center"/>
            </w:pPr>
            <w:r w:rsidRPr="00C64B9D">
              <w:t>3</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C64B9D">
              <w:rPr>
                <w:b/>
              </w:rPr>
              <w:t>3.</w:t>
            </w:r>
            <w:r w:rsidRPr="00C64B9D">
              <w:rPr>
                <w:color w:val="FF0000"/>
              </w:rPr>
              <w:t xml:space="preserve"> </w:t>
            </w:r>
            <w:r w:rsidRPr="00C64B9D">
              <w:rPr>
                <w:lang w:val="kk-KZ"/>
              </w:rPr>
              <w:t>-</w:t>
            </w:r>
          </w:p>
          <w:p w:rsidR="004D0BD2" w:rsidRPr="00C64B9D" w:rsidRDefault="004D0BD2" w:rsidP="005E4502">
            <w:pPr>
              <w:jc w:val="both"/>
              <w:rPr>
                <w:lang w:val="kk-KZ"/>
              </w:rPr>
            </w:pPr>
            <w:r w:rsidRPr="00C64B9D">
              <w:rPr>
                <w:b/>
                <w:lang w:val="kk-KZ"/>
              </w:rPr>
              <w:t>СС 3.</w:t>
            </w:r>
            <w:r w:rsidRPr="00C64B9D">
              <w:rPr>
                <w:color w:val="FF0000"/>
                <w:lang w:val="kk-KZ"/>
              </w:rPr>
              <w:t xml:space="preserve"> </w:t>
            </w:r>
            <w:r w:rsidRPr="00C64B9D">
              <w:rPr>
                <w:lang w:val="kk-KZ"/>
              </w:rPr>
              <w:t>Мәтіннің түрлері.  Әңгімелеу, сипаттау, пайымдау.</w:t>
            </w:r>
          </w:p>
          <w:p w:rsidR="004D0BD2" w:rsidRPr="00C64B9D" w:rsidRDefault="004D0BD2" w:rsidP="005E4502">
            <w:pPr>
              <w:jc w:val="both"/>
              <w:rPr>
                <w:lang w:val="kk-KZ"/>
              </w:rPr>
            </w:pPr>
            <w:r w:rsidRPr="00C64B9D">
              <w:rPr>
                <w:bCs/>
                <w:lang w:val="kk-KZ"/>
              </w:rPr>
              <w:t>Тілдік бағдар</w:t>
            </w:r>
            <w:r>
              <w:rPr>
                <w:bCs/>
                <w:lang w:val="kk-KZ"/>
              </w:rPr>
              <w:t>: Сан есім.</w:t>
            </w:r>
          </w:p>
          <w:p w:rsidR="004D0BD2" w:rsidRPr="00C64B9D" w:rsidRDefault="004D0BD2" w:rsidP="005E4502">
            <w:pPr>
              <w:snapToGrid w:val="0"/>
              <w:jc w:val="both"/>
              <w:rPr>
                <w:rFonts w:eastAsia="Malgun Gothic"/>
                <w:lang w:val="kk-KZ"/>
              </w:rPr>
            </w:pPr>
            <w:r>
              <w:rPr>
                <w:rFonts w:eastAsia="Malgun Gothic"/>
                <w:lang w:val="kk-KZ"/>
              </w:rPr>
              <w:t xml:space="preserve">Сан есімнің түрлері, олардың </w:t>
            </w:r>
            <w:r w:rsidRPr="00C64B9D">
              <w:rPr>
                <w:rFonts w:eastAsia="Malgun Gothic"/>
                <w:lang w:val="kk-KZ"/>
              </w:rPr>
              <w:t xml:space="preserve">жасалу жолдары. Мәтін мазмұнындағы </w:t>
            </w:r>
            <w:r>
              <w:rPr>
                <w:rFonts w:eastAsia="Malgun Gothic"/>
                <w:lang w:val="kk-KZ"/>
              </w:rPr>
              <w:t xml:space="preserve">сан есімнің </w:t>
            </w:r>
            <w:r w:rsidRPr="00C64B9D">
              <w:rPr>
                <w:rFonts w:eastAsia="Malgun Gothic"/>
                <w:lang w:val="kk-KZ"/>
              </w:rPr>
              <w:t xml:space="preserve">түрлерін ажырату. </w:t>
            </w:r>
            <w:r>
              <w:rPr>
                <w:rFonts w:eastAsia="Malgun Gothic"/>
                <w:lang w:val="kk-KZ"/>
              </w:rPr>
              <w:t>Есептік, реттік, жинақтық сан есімдерді мәтінен тауып, жасалу жолдарын  түсіндіру.</w:t>
            </w:r>
          </w:p>
          <w:p w:rsidR="004D0BD2" w:rsidRPr="00C64B9D" w:rsidRDefault="004D0BD2" w:rsidP="005E4502">
            <w:pPr>
              <w:tabs>
                <w:tab w:val="left" w:pos="1276"/>
              </w:tabs>
              <w:jc w:val="both"/>
              <w:rPr>
                <w:b/>
                <w:lang w:val="kk-KZ"/>
              </w:rPr>
            </w:pPr>
            <w:r w:rsidRPr="00C64B9D">
              <w:rPr>
                <w:b/>
                <w:lang w:val="kk-KZ"/>
              </w:rPr>
              <w:t>ЗС 3.</w:t>
            </w:r>
            <w:r w:rsidRPr="00C64B9D">
              <w:rPr>
                <w:color w:val="FF0000"/>
                <w:lang w:val="kk-KZ"/>
              </w:rPr>
              <w:t xml:space="preserve"> </w:t>
            </w:r>
            <w:r w:rsidRPr="00C64B9D">
              <w:rPr>
                <w:lang w:val="kk-KZ"/>
              </w:rPr>
              <w:t>-</w:t>
            </w:r>
          </w:p>
          <w:p w:rsidR="004D0BD2" w:rsidRPr="00C64B9D" w:rsidRDefault="004D0BD2" w:rsidP="005E4502">
            <w:pPr>
              <w:tabs>
                <w:tab w:val="left" w:pos="1276"/>
              </w:tabs>
              <w:jc w:val="both"/>
              <w:rPr>
                <w:b/>
                <w:lang w:val="kk-KZ"/>
              </w:rPr>
            </w:pPr>
            <w:r w:rsidRPr="00C64B9D">
              <w:rPr>
                <w:b/>
                <w:lang w:val="kk-KZ"/>
              </w:rPr>
              <w:t xml:space="preserve">БӨЖ 1.  </w:t>
            </w:r>
            <w:r w:rsidRPr="002B6489">
              <w:rPr>
                <w:b/>
                <w:lang w:val="kk-KZ"/>
              </w:rPr>
              <w:t>Зат есім, сын есім, сан есімдерді қайталау.</w:t>
            </w:r>
            <w:r w:rsidRPr="00C64B9D">
              <w:rPr>
                <w:lang w:val="kk-KZ"/>
              </w:rPr>
              <w:t xml:space="preserve"> (Тест алу)</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6</w:t>
            </w: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lang w:val="kk-KZ"/>
              </w:rPr>
            </w:pPr>
          </w:p>
          <w:p w:rsidR="004D0BD2" w:rsidRDefault="004D0BD2" w:rsidP="005E4502">
            <w:pPr>
              <w:tabs>
                <w:tab w:val="left" w:pos="1276"/>
              </w:tabs>
              <w:rPr>
                <w:lang w:val="kk-KZ"/>
              </w:rPr>
            </w:pPr>
          </w:p>
          <w:p w:rsidR="004D0BD2" w:rsidRPr="00C64B9D" w:rsidRDefault="004D0BD2" w:rsidP="005E4502">
            <w:pPr>
              <w:tabs>
                <w:tab w:val="left" w:pos="1276"/>
              </w:tabs>
              <w:rPr>
                <w:b/>
              </w:rPr>
            </w:pPr>
            <w:r w:rsidRPr="00C64B9D">
              <w:rPr>
                <w:lang w:val="kk-KZ"/>
              </w:rPr>
              <w:t>20</w:t>
            </w:r>
          </w:p>
        </w:tc>
      </w:tr>
      <w:tr w:rsidR="004D0BD2" w:rsidRPr="00C64B9D" w:rsidTr="005E4502">
        <w:trPr>
          <w:trHeight w:val="1610"/>
        </w:trPr>
        <w:tc>
          <w:tcPr>
            <w:tcW w:w="1135" w:type="dxa"/>
            <w:shd w:val="clear" w:color="auto" w:fill="auto"/>
          </w:tcPr>
          <w:p w:rsidR="004D0BD2" w:rsidRPr="00C64B9D" w:rsidRDefault="004D0BD2" w:rsidP="005E4502">
            <w:pPr>
              <w:tabs>
                <w:tab w:val="left" w:pos="1276"/>
              </w:tabs>
              <w:jc w:val="center"/>
            </w:pPr>
            <w:r w:rsidRPr="00C64B9D">
              <w:t>4</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C64B9D">
              <w:rPr>
                <w:b/>
              </w:rPr>
              <w:t>4.</w:t>
            </w:r>
            <w:r w:rsidRPr="00C64B9D">
              <w:rPr>
                <w:color w:val="FF0000"/>
              </w:rPr>
              <w:t xml:space="preserve"> </w:t>
            </w:r>
            <w:r w:rsidRPr="00C64B9D">
              <w:rPr>
                <w:lang w:val="kk-KZ"/>
              </w:rPr>
              <w:t>-</w:t>
            </w:r>
          </w:p>
          <w:p w:rsidR="004D0BD2" w:rsidRDefault="004D0BD2" w:rsidP="005E4502">
            <w:pPr>
              <w:tabs>
                <w:tab w:val="left" w:pos="1276"/>
              </w:tabs>
              <w:jc w:val="both"/>
              <w:rPr>
                <w:rFonts w:eastAsia="Malgun Gothic"/>
                <w:lang w:val="kk-KZ"/>
              </w:rPr>
            </w:pPr>
            <w:r w:rsidRPr="00C64B9D">
              <w:rPr>
                <w:b/>
                <w:lang w:val="kk-KZ"/>
              </w:rPr>
              <w:t>СС 4.</w:t>
            </w:r>
            <w:r>
              <w:rPr>
                <w:b/>
                <w:lang w:val="kk-KZ"/>
              </w:rPr>
              <w:t xml:space="preserve"> </w:t>
            </w:r>
            <w:r w:rsidRPr="00DF2AD1">
              <w:rPr>
                <w:lang w:val="kk-KZ"/>
              </w:rPr>
              <w:t>Есімдік.</w:t>
            </w:r>
            <w:r>
              <w:rPr>
                <w:b/>
                <w:lang w:val="kk-KZ"/>
              </w:rPr>
              <w:t xml:space="preserve"> </w:t>
            </w:r>
            <w:r w:rsidRPr="00C64B9D">
              <w:rPr>
                <w:color w:val="FF0000"/>
                <w:lang w:val="kk-KZ"/>
              </w:rPr>
              <w:t xml:space="preserve"> </w:t>
            </w:r>
          </w:p>
          <w:p w:rsidR="004D0BD2" w:rsidRPr="00D8109F" w:rsidRDefault="004D0BD2" w:rsidP="005E4502">
            <w:pPr>
              <w:pStyle w:val="a4"/>
              <w:shd w:val="clear" w:color="auto" w:fill="FFFFFF"/>
              <w:spacing w:before="0" w:beforeAutospacing="0" w:after="0" w:afterAutospacing="0"/>
              <w:rPr>
                <w:rFonts w:eastAsia="Times New Roman"/>
                <w:color w:val="000000"/>
                <w:lang w:val="kk-KZ" w:eastAsia="ko-KR"/>
              </w:rPr>
            </w:pPr>
            <w:r w:rsidRPr="00D8109F">
              <w:rPr>
                <w:rFonts w:eastAsia="Malgun Gothic"/>
                <w:lang w:val="kk-KZ"/>
              </w:rPr>
              <w:t xml:space="preserve">Мәтін бойынша </w:t>
            </w:r>
            <w:r w:rsidRPr="00D8109F">
              <w:rPr>
                <w:lang w:val="kk-KZ"/>
              </w:rPr>
              <w:t xml:space="preserve">тапсырмалар. Тілдік бағдар: </w:t>
            </w:r>
            <w:r w:rsidRPr="00D8109F">
              <w:rPr>
                <w:rFonts w:eastAsia="Times New Roman"/>
                <w:color w:val="000000"/>
                <w:lang w:val="kk-KZ" w:eastAsia="ko-KR"/>
              </w:rPr>
              <w:t>Есім сөздердің: </w:t>
            </w:r>
            <w:r w:rsidRPr="00D8109F">
              <w:rPr>
                <w:rFonts w:eastAsia="Times New Roman"/>
                <w:bCs/>
                <w:color w:val="000000"/>
                <w:lang w:val="kk-KZ" w:eastAsia="ko-KR"/>
              </w:rPr>
              <w:t>зат есім, сын есім, сан есімнің</w:t>
            </w:r>
            <w:r w:rsidRPr="00D8109F">
              <w:rPr>
                <w:rFonts w:eastAsia="Times New Roman"/>
                <w:color w:val="000000"/>
                <w:lang w:val="kk-KZ" w:eastAsia="ko-KR"/>
              </w:rPr>
              <w:t> орнына қолданылып, соларды </w:t>
            </w:r>
            <w:r w:rsidRPr="00D8109F">
              <w:rPr>
                <w:rFonts w:eastAsia="Times New Roman"/>
                <w:bCs/>
                <w:color w:val="000000"/>
                <w:lang w:val="kk-KZ" w:eastAsia="ko-KR"/>
              </w:rPr>
              <w:t>нұсқап, меңзеп, сілтеп</w:t>
            </w:r>
            <w:r w:rsidRPr="00D8109F">
              <w:rPr>
                <w:rFonts w:eastAsia="Times New Roman"/>
                <w:color w:val="000000"/>
                <w:lang w:val="kk-KZ" w:eastAsia="ko-KR"/>
              </w:rPr>
              <w:t> көрсетеді. Есімдіктер </w:t>
            </w:r>
            <w:r w:rsidRPr="00D8109F">
              <w:rPr>
                <w:rFonts w:eastAsia="Times New Roman"/>
                <w:bCs/>
                <w:color w:val="000000"/>
                <w:lang w:val="kk-KZ" w:eastAsia="ko-KR"/>
              </w:rPr>
              <w:t>орынбасар сөздер</w:t>
            </w:r>
            <w:r w:rsidRPr="00D8109F">
              <w:rPr>
                <w:rFonts w:eastAsia="Times New Roman"/>
                <w:color w:val="000000"/>
                <w:lang w:val="kk-KZ" w:eastAsia="ko-KR"/>
              </w:rPr>
              <w:t> деп те аталады.</w:t>
            </w:r>
            <w:r>
              <w:rPr>
                <w:rFonts w:eastAsia="Times New Roman"/>
                <w:color w:val="000000"/>
                <w:lang w:val="kk-KZ" w:eastAsia="ko-KR"/>
              </w:rPr>
              <w:t xml:space="preserve"> Есім сөздердің мәтінде алатын орны.</w:t>
            </w:r>
          </w:p>
          <w:p w:rsidR="004D0BD2" w:rsidRPr="00C64B9D" w:rsidRDefault="004D0BD2" w:rsidP="005E4502">
            <w:pPr>
              <w:tabs>
                <w:tab w:val="left" w:pos="1276"/>
              </w:tabs>
              <w:jc w:val="both"/>
              <w:rPr>
                <w:lang w:val="kk-KZ"/>
              </w:rPr>
            </w:pPr>
            <w:r w:rsidRPr="00C64B9D">
              <w:rPr>
                <w:b/>
                <w:lang w:val="kk-KZ"/>
              </w:rPr>
              <w:t>ЗС 4.</w:t>
            </w:r>
            <w:r w:rsidRPr="00C64B9D">
              <w:rPr>
                <w:color w:val="FF0000"/>
                <w:lang w:val="kk-KZ"/>
              </w:rPr>
              <w:t xml:space="preserve"> </w:t>
            </w:r>
            <w:r w:rsidRPr="00C64B9D">
              <w:rPr>
                <w:lang w:val="kk-KZ"/>
              </w:rPr>
              <w:t>-</w:t>
            </w:r>
          </w:p>
          <w:p w:rsidR="004D0BD2" w:rsidRPr="00C64B9D" w:rsidRDefault="004D0BD2" w:rsidP="005E4502">
            <w:pPr>
              <w:tabs>
                <w:tab w:val="left" w:pos="1276"/>
              </w:tabs>
              <w:jc w:val="both"/>
              <w:rPr>
                <w:b/>
                <w:lang w:val="kk-KZ"/>
              </w:rPr>
            </w:pPr>
            <w:r w:rsidRPr="00C64B9D">
              <w:rPr>
                <w:b/>
                <w:lang w:val="kk-KZ"/>
              </w:rPr>
              <w:t xml:space="preserve">ОБӨЖ 2-Кеңес беру БӨЖ </w:t>
            </w:r>
            <w:r w:rsidRPr="00C64B9D">
              <w:rPr>
                <w:b/>
                <w:bCs/>
                <w:lang w:val="kk-KZ"/>
              </w:rPr>
              <w:t xml:space="preserve">2 </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6</w:t>
            </w:r>
          </w:p>
        </w:tc>
      </w:tr>
      <w:tr w:rsidR="004D0BD2" w:rsidRPr="00C64B9D" w:rsidTr="005E4502">
        <w:trPr>
          <w:trHeight w:val="1209"/>
        </w:trPr>
        <w:tc>
          <w:tcPr>
            <w:tcW w:w="1135" w:type="dxa"/>
            <w:shd w:val="clear" w:color="auto" w:fill="auto"/>
          </w:tcPr>
          <w:p w:rsidR="004D0BD2" w:rsidRPr="00C64B9D" w:rsidRDefault="004D0BD2" w:rsidP="005E4502">
            <w:pPr>
              <w:tabs>
                <w:tab w:val="left" w:pos="1276"/>
              </w:tabs>
              <w:jc w:val="center"/>
            </w:pPr>
            <w:r w:rsidRPr="00C64B9D">
              <w:t>5</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C64B9D">
              <w:rPr>
                <w:b/>
              </w:rPr>
              <w:t>5.</w:t>
            </w:r>
            <w:r w:rsidRPr="00C64B9D">
              <w:rPr>
                <w:color w:val="FF0000"/>
              </w:rPr>
              <w:t xml:space="preserve"> </w:t>
            </w:r>
            <w:r w:rsidRPr="00C64B9D">
              <w:rPr>
                <w:lang w:val="kk-KZ"/>
              </w:rPr>
              <w:t>-</w:t>
            </w:r>
          </w:p>
          <w:p w:rsidR="004D0BD2" w:rsidRPr="00C64B9D" w:rsidRDefault="004D0BD2" w:rsidP="005E4502">
            <w:pPr>
              <w:jc w:val="both"/>
              <w:rPr>
                <w:lang w:val="kk-KZ"/>
              </w:rPr>
            </w:pPr>
            <w:r w:rsidRPr="00C64B9D">
              <w:rPr>
                <w:b/>
                <w:lang w:val="kk-KZ"/>
              </w:rPr>
              <w:t>СС 5.</w:t>
            </w:r>
            <w:r w:rsidRPr="00C64B9D">
              <w:rPr>
                <w:color w:val="FF0000"/>
                <w:lang w:val="kk-KZ"/>
              </w:rPr>
              <w:t xml:space="preserve"> </w:t>
            </w:r>
            <w:r w:rsidRPr="00C64B9D">
              <w:rPr>
                <w:lang w:val="kk-KZ"/>
              </w:rPr>
              <w:t>Мәтіннің негізгі ойы туралы жалпы сипат.</w:t>
            </w:r>
          </w:p>
          <w:p w:rsidR="004D0BD2" w:rsidRPr="00DF2AD1" w:rsidRDefault="004D0BD2" w:rsidP="005E4502">
            <w:pPr>
              <w:snapToGrid w:val="0"/>
              <w:jc w:val="both"/>
              <w:rPr>
                <w:bCs/>
                <w:lang w:val="kk-KZ"/>
              </w:rPr>
            </w:pPr>
            <w:r w:rsidRPr="00C64B9D">
              <w:rPr>
                <w:rFonts w:eastAsia="Malgun Gothic"/>
                <w:lang w:val="kk-KZ"/>
              </w:rPr>
              <w:t>Етістік.</w:t>
            </w:r>
            <w:r w:rsidRPr="00C64B9D">
              <w:rPr>
                <w:bCs/>
                <w:lang w:val="kk-KZ"/>
              </w:rPr>
              <w:t xml:space="preserve"> Тілдік бағдар: </w:t>
            </w:r>
            <w:r w:rsidRPr="00C64B9D">
              <w:rPr>
                <w:rFonts w:eastAsia="Malgun Gothic"/>
                <w:lang w:val="kk-KZ"/>
              </w:rPr>
              <w:t xml:space="preserve">Етістіктің ерекшеліктері. </w:t>
            </w:r>
          </w:p>
          <w:p w:rsidR="004D0BD2" w:rsidRPr="00C64B9D" w:rsidRDefault="004D0BD2" w:rsidP="005E4502">
            <w:pPr>
              <w:snapToGrid w:val="0"/>
              <w:jc w:val="both"/>
              <w:rPr>
                <w:rFonts w:eastAsia="Malgun Gothic"/>
                <w:lang w:val="kk-KZ"/>
              </w:rPr>
            </w:pPr>
            <w:r w:rsidRPr="00C64B9D">
              <w:rPr>
                <w:rFonts w:eastAsia="Malgun Gothic"/>
                <w:lang w:val="kk-KZ"/>
              </w:rPr>
              <w:t>Түбір және туынды етістік. Туынды етістіктердің жасалу жолдары. Етістіктен етістік жасайтын жұрнақтардың етіс түріне қатыстылығы.</w:t>
            </w:r>
          </w:p>
          <w:p w:rsidR="004D0BD2" w:rsidRPr="00C64B9D" w:rsidRDefault="004D0BD2" w:rsidP="005E4502">
            <w:pPr>
              <w:snapToGrid w:val="0"/>
              <w:jc w:val="both"/>
              <w:rPr>
                <w:rFonts w:eastAsia="Malgun Gothic"/>
                <w:lang w:val="kk-KZ"/>
              </w:rPr>
            </w:pPr>
            <w:r w:rsidRPr="00C64B9D">
              <w:rPr>
                <w:rFonts w:eastAsia="Malgun Gothic"/>
                <w:lang w:val="kk-KZ"/>
              </w:rPr>
              <w:t>Дара және күрделі етістіктер. Күрделі етістіктің көп құрамдылығы. Біріккен етістіктер.</w:t>
            </w:r>
          </w:p>
          <w:p w:rsidR="004D0BD2" w:rsidRPr="00DF2AD1" w:rsidRDefault="004D0BD2" w:rsidP="005E4502">
            <w:pPr>
              <w:jc w:val="both"/>
              <w:rPr>
                <w:rFonts w:eastAsia="Calibri"/>
                <w:lang w:val="kk-KZ"/>
              </w:rPr>
            </w:pPr>
            <w:r w:rsidRPr="00C64B9D">
              <w:rPr>
                <w:rFonts w:eastAsia="Malgun Gothic"/>
                <w:lang w:val="kk-KZ"/>
              </w:rPr>
              <w:t>Болымды және болымсыз етістіктер. Тұйық етістік, ерекшелігі /қимыл есімі/ Етістіктің құрылымдық түрленуін мәтін бөлімдерінен табу. Мәтін мазмұнындағы қалып етістіктердің қызметін ерекшелеу.</w:t>
            </w:r>
          </w:p>
          <w:p w:rsidR="004D0BD2" w:rsidRPr="00C64B9D" w:rsidRDefault="004D0BD2" w:rsidP="005E4502">
            <w:pPr>
              <w:tabs>
                <w:tab w:val="left" w:pos="1276"/>
              </w:tabs>
              <w:jc w:val="both"/>
              <w:rPr>
                <w:b/>
                <w:lang w:val="kk-KZ"/>
              </w:rPr>
            </w:pPr>
            <w:r w:rsidRPr="00C64B9D">
              <w:rPr>
                <w:b/>
                <w:lang w:val="kk-KZ"/>
              </w:rPr>
              <w:t>ЗС 5.</w:t>
            </w:r>
            <w:r w:rsidRPr="00C64B9D">
              <w:rPr>
                <w:color w:val="FF0000"/>
                <w:lang w:val="kk-KZ"/>
              </w:rPr>
              <w:t xml:space="preserve"> </w:t>
            </w:r>
            <w:r w:rsidRPr="00C64B9D">
              <w:rPr>
                <w:lang w:val="kk-KZ"/>
              </w:rPr>
              <w:t>-</w:t>
            </w:r>
          </w:p>
          <w:p w:rsidR="004D0BD2" w:rsidRPr="00DF2AD1" w:rsidRDefault="004D0BD2" w:rsidP="005E4502">
            <w:pPr>
              <w:tabs>
                <w:tab w:val="left" w:pos="1276"/>
              </w:tabs>
              <w:jc w:val="both"/>
              <w:rPr>
                <w:lang w:val="kk-KZ"/>
              </w:rPr>
            </w:pPr>
            <w:r w:rsidRPr="00C64B9D">
              <w:rPr>
                <w:b/>
                <w:lang w:val="kk-KZ"/>
              </w:rPr>
              <w:t xml:space="preserve">БӨЖ </w:t>
            </w:r>
            <w:r w:rsidRPr="00C64B9D">
              <w:rPr>
                <w:b/>
                <w:bCs/>
                <w:lang w:val="kk-KZ"/>
              </w:rPr>
              <w:t xml:space="preserve">2. </w:t>
            </w:r>
            <w:r>
              <w:rPr>
                <w:b/>
                <w:bCs/>
                <w:lang w:val="kk-KZ"/>
              </w:rPr>
              <w:t>Есімдік пен етістікті қайталау.</w:t>
            </w:r>
            <w:r>
              <w:rPr>
                <w:lang w:val="kk-KZ"/>
              </w:rPr>
              <w:t xml:space="preserve"> (Тест алу</w:t>
            </w:r>
            <w:r w:rsidRPr="00C64B9D">
              <w:rPr>
                <w:lang w:val="kk-KZ"/>
              </w:rPr>
              <w:t>)</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6</w:t>
            </w: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20</w:t>
            </w:r>
          </w:p>
        </w:tc>
      </w:tr>
      <w:tr w:rsidR="004D0BD2" w:rsidRPr="00C64B9D" w:rsidTr="005E4502">
        <w:tc>
          <w:tcPr>
            <w:tcW w:w="10509" w:type="dxa"/>
            <w:gridSpan w:val="4"/>
            <w:shd w:val="clear" w:color="auto" w:fill="auto"/>
          </w:tcPr>
          <w:p w:rsidR="004D0BD2" w:rsidRPr="008771CD" w:rsidRDefault="004D0BD2" w:rsidP="005E4502">
            <w:pPr>
              <w:tabs>
                <w:tab w:val="left" w:pos="1276"/>
              </w:tabs>
              <w:jc w:val="center"/>
              <w:rPr>
                <w:b/>
                <w:lang w:val="kk-KZ"/>
              </w:rPr>
            </w:pPr>
            <w:r w:rsidRPr="00C64B9D">
              <w:rPr>
                <w:b/>
                <w:lang w:val="ru-RU"/>
              </w:rPr>
              <w:t xml:space="preserve">МОДУЛЬ 2 </w:t>
            </w:r>
            <w:r>
              <w:rPr>
                <w:b/>
                <w:lang w:val="kk-KZ"/>
              </w:rPr>
              <w:t>Еті</w:t>
            </w:r>
            <w:proofErr w:type="gramStart"/>
            <w:r>
              <w:rPr>
                <w:b/>
                <w:lang w:val="kk-KZ"/>
              </w:rPr>
              <w:t>ст</w:t>
            </w:r>
            <w:proofErr w:type="gramEnd"/>
            <w:r>
              <w:rPr>
                <w:b/>
                <w:lang w:val="kk-KZ"/>
              </w:rPr>
              <w:t>іктердің жасалу жолдары.</w:t>
            </w:r>
          </w:p>
        </w:tc>
      </w:tr>
      <w:tr w:rsidR="004D0BD2" w:rsidRPr="00C64B9D" w:rsidTr="005E4502">
        <w:trPr>
          <w:trHeight w:val="1247"/>
        </w:trPr>
        <w:tc>
          <w:tcPr>
            <w:tcW w:w="1135" w:type="dxa"/>
            <w:shd w:val="clear" w:color="auto" w:fill="auto"/>
          </w:tcPr>
          <w:p w:rsidR="004D0BD2" w:rsidRPr="00C64B9D" w:rsidRDefault="004D0BD2" w:rsidP="005E4502">
            <w:pPr>
              <w:tabs>
                <w:tab w:val="left" w:pos="1276"/>
              </w:tabs>
              <w:jc w:val="center"/>
            </w:pPr>
            <w:r w:rsidRPr="00C64B9D">
              <w:t>6</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C64B9D">
              <w:rPr>
                <w:b/>
              </w:rPr>
              <w:t>6.</w:t>
            </w:r>
            <w:r w:rsidRPr="00C64B9D">
              <w:rPr>
                <w:b/>
                <w:lang w:val="kk-KZ"/>
              </w:rPr>
              <w:t xml:space="preserve"> </w:t>
            </w:r>
            <w:r w:rsidRPr="00C64B9D">
              <w:rPr>
                <w:lang w:val="kk-KZ"/>
              </w:rPr>
              <w:t>-</w:t>
            </w:r>
          </w:p>
          <w:p w:rsidR="004D0BD2" w:rsidRPr="00C64B9D" w:rsidRDefault="004D0BD2" w:rsidP="005E4502">
            <w:pPr>
              <w:jc w:val="both"/>
              <w:rPr>
                <w:lang w:val="kk-KZ"/>
              </w:rPr>
            </w:pPr>
            <w:r w:rsidRPr="00C64B9D">
              <w:rPr>
                <w:b/>
                <w:lang w:val="kk-KZ"/>
              </w:rPr>
              <w:t xml:space="preserve">СС 6. </w:t>
            </w:r>
            <w:r w:rsidRPr="00C64B9D">
              <w:rPr>
                <w:lang w:val="kk-KZ"/>
              </w:rPr>
              <w:t>Мәтіндегі ой бөліктері.</w:t>
            </w:r>
          </w:p>
          <w:p w:rsidR="004D0BD2" w:rsidRPr="00C64B9D" w:rsidRDefault="004D0BD2" w:rsidP="005E4502">
            <w:pPr>
              <w:jc w:val="both"/>
              <w:rPr>
                <w:lang w:val="kk-KZ"/>
              </w:rPr>
            </w:pPr>
            <w:r w:rsidRPr="00C64B9D">
              <w:rPr>
                <w:bCs/>
                <w:lang w:val="kk-KZ"/>
              </w:rPr>
              <w:t>Тілдік бағдар:</w:t>
            </w:r>
            <w:r w:rsidRPr="00C64B9D">
              <w:rPr>
                <w:lang w:val="kk-KZ"/>
              </w:rPr>
              <w:t xml:space="preserve"> Етістер: өздік етіс, өзгелік етіс. Олардың жасалу жолдарындағы көкейкестілік. Қимыл иесінің тұлғалану үдерісін мәтін арқылы баяндап, жеке сөйлемдерді жазып көрсету.</w:t>
            </w:r>
          </w:p>
          <w:p w:rsidR="004D0BD2" w:rsidRPr="00C64B9D" w:rsidRDefault="004D0BD2" w:rsidP="005E4502">
            <w:pPr>
              <w:jc w:val="both"/>
              <w:rPr>
                <w:lang w:val="kk-KZ"/>
              </w:rPr>
            </w:pPr>
            <w:r w:rsidRPr="00C64B9D">
              <w:rPr>
                <w:lang w:val="kk-KZ"/>
              </w:rPr>
              <w:t xml:space="preserve">Ырықсыз етіс пен ортақ етіс. Ырықсыз етіске тән басты белгі. Ортақ етіс қалпында түбірге айналған етістіктер. Келер шақ есімше және түрлері. </w:t>
            </w:r>
          </w:p>
          <w:p w:rsidR="004D0BD2" w:rsidRPr="00C64B9D" w:rsidRDefault="004D0BD2" w:rsidP="005E4502">
            <w:pPr>
              <w:tabs>
                <w:tab w:val="left" w:pos="1276"/>
              </w:tabs>
              <w:jc w:val="both"/>
              <w:rPr>
                <w:b/>
                <w:lang w:val="kk-KZ"/>
              </w:rPr>
            </w:pPr>
            <w:r w:rsidRPr="00C64B9D">
              <w:rPr>
                <w:lang w:val="kk-KZ"/>
              </w:rPr>
              <w:t xml:space="preserve">Көсемше түрлері. Етістіктің негізгі екі фомасын мәтін мазмұны арқылы талдап, сөйлемдегі ой тиянақтауға әсерін оқшаулап беру. Көсемше формалы етістіктің үшінші </w:t>
            </w:r>
            <w:r w:rsidRPr="00C64B9D">
              <w:rPr>
                <w:lang w:val="kk-KZ"/>
              </w:rPr>
              <w:lastRenderedPageBreak/>
              <w:t>жақта жіктелуіне назар аудартып, көсемшелік сипатты ерекшелеу</w:t>
            </w:r>
            <w:r w:rsidRPr="00C64B9D">
              <w:rPr>
                <w:color w:val="FF0000"/>
                <w:lang w:val="kk-KZ"/>
              </w:rPr>
              <w:t xml:space="preserve">  </w:t>
            </w:r>
          </w:p>
          <w:p w:rsidR="004D0BD2" w:rsidRPr="00C64B9D" w:rsidRDefault="004D0BD2" w:rsidP="005E4502">
            <w:pPr>
              <w:tabs>
                <w:tab w:val="left" w:pos="1276"/>
              </w:tabs>
              <w:jc w:val="both"/>
              <w:rPr>
                <w:b/>
                <w:lang w:val="kk-KZ"/>
              </w:rPr>
            </w:pPr>
            <w:r w:rsidRPr="00C64B9D">
              <w:rPr>
                <w:b/>
                <w:lang w:val="kk-KZ"/>
              </w:rPr>
              <w:t xml:space="preserve">ЗС 6. </w:t>
            </w:r>
            <w:r w:rsidRPr="00C64B9D">
              <w:rPr>
                <w:lang w:val="kk-KZ"/>
              </w:rPr>
              <w:t>-</w:t>
            </w:r>
          </w:p>
          <w:p w:rsidR="004D0BD2" w:rsidRPr="00C64B9D" w:rsidRDefault="004D0BD2" w:rsidP="005E4502">
            <w:pPr>
              <w:tabs>
                <w:tab w:val="left" w:pos="1276"/>
              </w:tabs>
              <w:jc w:val="both"/>
              <w:rPr>
                <w:b/>
                <w:lang w:val="kk-KZ"/>
              </w:rPr>
            </w:pPr>
            <w:r w:rsidRPr="00C64B9D">
              <w:rPr>
                <w:b/>
                <w:lang w:val="kk-KZ"/>
              </w:rPr>
              <w:t>ОБӨЖ 3- Кеңес беру БӨЖ 3</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lang w:val="kk-KZ"/>
              </w:rP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lang w:val="kk-KZ"/>
              </w:rPr>
            </w:pPr>
            <w:r w:rsidRPr="00C64B9D">
              <w:rPr>
                <w:lang w:val="kk-KZ"/>
              </w:rPr>
              <w:t>6</w:t>
            </w:r>
          </w:p>
        </w:tc>
      </w:tr>
      <w:tr w:rsidR="004D0BD2" w:rsidRPr="00C64B9D" w:rsidTr="005E4502">
        <w:trPr>
          <w:trHeight w:val="1390"/>
        </w:trPr>
        <w:tc>
          <w:tcPr>
            <w:tcW w:w="1135" w:type="dxa"/>
            <w:shd w:val="clear" w:color="auto" w:fill="auto"/>
          </w:tcPr>
          <w:p w:rsidR="004D0BD2" w:rsidRPr="00C64B9D" w:rsidRDefault="004D0BD2" w:rsidP="005E4502">
            <w:pPr>
              <w:tabs>
                <w:tab w:val="left" w:pos="1276"/>
              </w:tabs>
              <w:jc w:val="center"/>
            </w:pPr>
            <w:r w:rsidRPr="00C64B9D">
              <w:lastRenderedPageBreak/>
              <w:t>7</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C64B9D">
              <w:rPr>
                <w:b/>
              </w:rPr>
              <w:t>7.</w:t>
            </w:r>
            <w:r w:rsidRPr="00C64B9D">
              <w:rPr>
                <w:b/>
                <w:lang w:val="kk-KZ"/>
              </w:rPr>
              <w:t xml:space="preserve"> -</w:t>
            </w:r>
          </w:p>
          <w:p w:rsidR="004D0BD2" w:rsidRPr="00C64B9D" w:rsidRDefault="004D0BD2" w:rsidP="005E4502">
            <w:pPr>
              <w:jc w:val="both"/>
              <w:rPr>
                <w:lang w:val="kk-KZ"/>
              </w:rPr>
            </w:pPr>
            <w:r w:rsidRPr="00C64B9D">
              <w:rPr>
                <w:b/>
                <w:lang w:val="kk-KZ"/>
              </w:rPr>
              <w:t xml:space="preserve">СС 7. </w:t>
            </w:r>
            <w:r w:rsidRPr="00C64B9D">
              <w:rPr>
                <w:lang w:val="kk-KZ"/>
              </w:rPr>
              <w:t>Оқылым. Мәтіннің стильдік ерекшелігін тану.</w:t>
            </w:r>
          </w:p>
          <w:p w:rsidR="004D0BD2" w:rsidRPr="00C64B9D" w:rsidRDefault="004D0BD2" w:rsidP="005E4502">
            <w:pPr>
              <w:jc w:val="both"/>
              <w:rPr>
                <w:lang w:val="kk-KZ"/>
              </w:rPr>
            </w:pPr>
            <w:r w:rsidRPr="00C64B9D">
              <w:rPr>
                <w:bCs/>
                <w:lang w:val="kk-KZ"/>
              </w:rPr>
              <w:t>Тілдік бағдар</w:t>
            </w:r>
            <w:r w:rsidRPr="00C64B9D">
              <w:rPr>
                <w:lang w:val="kk-KZ"/>
              </w:rPr>
              <w:t>: Есімше ерекшелігі, түрлері, өткен шақ есімше.</w:t>
            </w:r>
          </w:p>
          <w:p w:rsidR="004D0BD2" w:rsidRPr="00DF2AD1" w:rsidRDefault="004D0BD2" w:rsidP="005E4502">
            <w:pPr>
              <w:snapToGrid w:val="0"/>
              <w:jc w:val="both"/>
              <w:rPr>
                <w:rFonts w:eastAsia="Malgun Gothic"/>
                <w:lang w:val="kk-KZ"/>
              </w:rPr>
            </w:pPr>
            <w:r w:rsidRPr="00C64B9D">
              <w:rPr>
                <w:rFonts w:eastAsia="Malgun Gothic"/>
                <w:lang w:val="kk-KZ"/>
              </w:rPr>
              <w:t>Келер шақ есімше және түрлері. Етістіктің шақтары. Шақтардың жасалу жолдары. Мәтін мазмұнындағы шақ түрлерін ажырату. Мәтіннен алынған сөйлемдерді шақ түрлеріне өзгерту. Етістіктің райлары. Ашық және бұйрық рай. Түбір күйіндегі етістіктердегі рай түрі. Сұрақ қойылмайтын негізгі етістіктер. Оларды мәтін бойынша табу. Қалау және шартты райлар. Қалау райлы сөйлемдердің жақсыз болуы. Шартты райлы етістіктің тиянақсыз баяндауыштық сипаты. Етістіктің сөйлемдегі қызметі. Есімше тұлғалы етістіктердің сөйлем мүшесі болудағы белсенділігі. Көсемше тұлғалы етістіктердің сөйлем құрамындағы орны.</w:t>
            </w:r>
          </w:p>
          <w:p w:rsidR="004D0BD2" w:rsidRPr="00C64B9D" w:rsidRDefault="004D0BD2" w:rsidP="005E4502">
            <w:pPr>
              <w:tabs>
                <w:tab w:val="left" w:pos="1276"/>
              </w:tabs>
              <w:jc w:val="both"/>
              <w:rPr>
                <w:lang w:val="kk-KZ"/>
              </w:rPr>
            </w:pPr>
            <w:r w:rsidRPr="00C64B9D">
              <w:rPr>
                <w:b/>
                <w:lang w:val="kk-KZ"/>
              </w:rPr>
              <w:t>ЗС 7.</w:t>
            </w:r>
            <w:r w:rsidRPr="00C64B9D">
              <w:rPr>
                <w:color w:val="FF0000"/>
                <w:lang w:val="kk-KZ"/>
              </w:rPr>
              <w:t xml:space="preserve"> </w:t>
            </w:r>
            <w:r w:rsidRPr="00C64B9D">
              <w:rPr>
                <w:lang w:val="kk-KZ"/>
              </w:rPr>
              <w:t>-</w:t>
            </w:r>
          </w:p>
          <w:p w:rsidR="004D0BD2" w:rsidRPr="00C64B9D" w:rsidRDefault="004D0BD2" w:rsidP="005E4502">
            <w:pPr>
              <w:tabs>
                <w:tab w:val="left" w:pos="1276"/>
              </w:tabs>
              <w:jc w:val="both"/>
              <w:rPr>
                <w:b/>
                <w:lang w:val="kk-KZ"/>
              </w:rPr>
            </w:pPr>
            <w:r w:rsidRPr="00C64B9D">
              <w:rPr>
                <w:b/>
                <w:lang w:val="kk-KZ"/>
              </w:rPr>
              <w:t>БӨЖ 3.</w:t>
            </w:r>
            <w:r w:rsidRPr="00C64B9D">
              <w:rPr>
                <w:b/>
                <w:bCs/>
                <w:lang w:val="kk-KZ"/>
              </w:rPr>
              <w:t xml:space="preserve"> </w:t>
            </w:r>
            <w:r>
              <w:rPr>
                <w:b/>
                <w:bCs/>
                <w:lang w:val="kk-KZ"/>
              </w:rPr>
              <w:t xml:space="preserve">Етістіктің райлары </w:t>
            </w:r>
            <w:r w:rsidRPr="00C64B9D">
              <w:rPr>
                <w:b/>
                <w:bCs/>
                <w:lang w:val="kk-KZ"/>
              </w:rPr>
              <w:t>(</w:t>
            </w:r>
            <w:r>
              <w:rPr>
                <w:lang w:val="kk-KZ"/>
              </w:rPr>
              <w:t>жазбаша жұмыс</w:t>
            </w:r>
            <w:r w:rsidRPr="00C64B9D">
              <w:rPr>
                <w:lang w:val="kk-KZ"/>
              </w:rPr>
              <w:t>)</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lang w:val="kk-KZ"/>
              </w:rP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lang w:val="kk-KZ"/>
              </w:rPr>
            </w:pPr>
            <w:r w:rsidRPr="00C64B9D">
              <w:rPr>
                <w:lang w:val="kk-KZ"/>
              </w:rPr>
              <w:t>5</w:t>
            </w:r>
          </w:p>
          <w:p w:rsidR="004D0BD2" w:rsidRPr="00C64B9D" w:rsidRDefault="004D0BD2" w:rsidP="005E4502">
            <w:pPr>
              <w:tabs>
                <w:tab w:val="left" w:pos="1276"/>
              </w:tabs>
              <w:jc w:val="center"/>
              <w:rPr>
                <w:b/>
                <w:lang w:val="kk-KZ"/>
              </w:rPr>
            </w:pPr>
          </w:p>
          <w:p w:rsidR="004D0BD2" w:rsidRPr="00C64B9D" w:rsidRDefault="004D0BD2" w:rsidP="005E4502">
            <w:pPr>
              <w:tabs>
                <w:tab w:val="left" w:pos="1276"/>
              </w:tabs>
              <w:jc w:val="center"/>
              <w:rPr>
                <w:bCs/>
                <w:lang w:val="kk-KZ"/>
              </w:rPr>
            </w:pPr>
          </w:p>
          <w:p w:rsidR="004D0BD2" w:rsidRPr="00C64B9D" w:rsidRDefault="004D0BD2" w:rsidP="005E4502">
            <w:pPr>
              <w:tabs>
                <w:tab w:val="left" w:pos="1276"/>
              </w:tabs>
              <w:jc w:val="center"/>
              <w:rPr>
                <w:bCs/>
                <w:lang w:val="kk-KZ"/>
              </w:rPr>
            </w:pPr>
          </w:p>
          <w:p w:rsidR="004D0BD2" w:rsidRPr="00C64B9D" w:rsidRDefault="004D0BD2" w:rsidP="005E4502">
            <w:pPr>
              <w:tabs>
                <w:tab w:val="left" w:pos="1276"/>
              </w:tabs>
              <w:jc w:val="center"/>
              <w:rPr>
                <w:bCs/>
                <w:lang w:val="kk-KZ"/>
              </w:rPr>
            </w:pPr>
          </w:p>
          <w:p w:rsidR="004D0BD2" w:rsidRPr="00C64B9D" w:rsidRDefault="004D0BD2" w:rsidP="005E4502">
            <w:pPr>
              <w:tabs>
                <w:tab w:val="left" w:pos="1276"/>
              </w:tabs>
              <w:jc w:val="center"/>
              <w:rPr>
                <w:b/>
                <w:lang w:val="kk-KZ"/>
              </w:rPr>
            </w:pPr>
            <w:r w:rsidRPr="00C64B9D">
              <w:rPr>
                <w:bCs/>
                <w:lang w:val="kk-KZ"/>
              </w:rPr>
              <w:t>20</w:t>
            </w:r>
          </w:p>
        </w:tc>
      </w:tr>
      <w:tr w:rsidR="004D0BD2" w:rsidRPr="00C64B9D" w:rsidTr="005E4502">
        <w:tc>
          <w:tcPr>
            <w:tcW w:w="9782" w:type="dxa"/>
            <w:gridSpan w:val="3"/>
            <w:shd w:val="clear" w:color="auto" w:fill="auto"/>
          </w:tcPr>
          <w:p w:rsidR="004D0BD2" w:rsidRPr="00C64B9D" w:rsidRDefault="004D0BD2" w:rsidP="005E4502">
            <w:pPr>
              <w:tabs>
                <w:tab w:val="left" w:pos="1276"/>
              </w:tabs>
              <w:jc w:val="both"/>
              <w:rPr>
                <w:b/>
                <w:lang w:val="kk-KZ"/>
              </w:rPr>
            </w:pPr>
            <w:r w:rsidRPr="00C64B9D">
              <w:rPr>
                <w:b/>
                <w:lang w:val="kk-KZ"/>
              </w:rPr>
              <w:t xml:space="preserve">Аралық бақылау 1. </w:t>
            </w:r>
          </w:p>
        </w:tc>
        <w:tc>
          <w:tcPr>
            <w:tcW w:w="727" w:type="dxa"/>
            <w:shd w:val="clear" w:color="auto" w:fill="auto"/>
          </w:tcPr>
          <w:p w:rsidR="004D0BD2" w:rsidRPr="00C64B9D" w:rsidRDefault="004D0BD2" w:rsidP="005E4502">
            <w:pPr>
              <w:tabs>
                <w:tab w:val="left" w:pos="1276"/>
              </w:tabs>
              <w:jc w:val="center"/>
              <w:rPr>
                <w:b/>
                <w:lang w:val="kk-KZ"/>
              </w:rPr>
            </w:pPr>
            <w:r w:rsidRPr="00C64B9D">
              <w:rPr>
                <w:b/>
                <w:lang w:val="kk-KZ"/>
              </w:rPr>
              <w:t>100</w:t>
            </w:r>
          </w:p>
        </w:tc>
      </w:tr>
      <w:tr w:rsidR="004D0BD2" w:rsidRPr="00C64B9D" w:rsidTr="005E4502">
        <w:trPr>
          <w:trHeight w:val="1403"/>
        </w:trPr>
        <w:tc>
          <w:tcPr>
            <w:tcW w:w="1135" w:type="dxa"/>
            <w:shd w:val="clear" w:color="auto" w:fill="auto"/>
          </w:tcPr>
          <w:p w:rsidR="004D0BD2" w:rsidRPr="00C64B9D" w:rsidRDefault="004D0BD2" w:rsidP="005E4502">
            <w:pPr>
              <w:tabs>
                <w:tab w:val="left" w:pos="1276"/>
              </w:tabs>
              <w:jc w:val="center"/>
            </w:pPr>
            <w:r w:rsidRPr="00C64B9D">
              <w:t>8</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C64B9D">
              <w:rPr>
                <w:b/>
                <w:lang w:val="ru-RU"/>
              </w:rPr>
              <w:t>8.</w:t>
            </w:r>
            <w:r w:rsidRPr="00C64B9D">
              <w:rPr>
                <w:color w:val="FF0000"/>
                <w:lang w:val="kk-KZ"/>
              </w:rPr>
              <w:t xml:space="preserve"> </w:t>
            </w:r>
            <w:r w:rsidRPr="00C64B9D">
              <w:rPr>
                <w:lang w:val="kk-KZ"/>
              </w:rPr>
              <w:t>-</w:t>
            </w:r>
          </w:p>
          <w:p w:rsidR="004D0BD2" w:rsidRPr="00C64B9D" w:rsidRDefault="004D0BD2" w:rsidP="005E4502">
            <w:pPr>
              <w:jc w:val="both"/>
              <w:rPr>
                <w:lang w:val="kk-KZ"/>
              </w:rPr>
            </w:pPr>
            <w:r w:rsidRPr="00C64B9D">
              <w:rPr>
                <w:b/>
                <w:lang w:val="kk-KZ"/>
              </w:rPr>
              <w:t>СС 8.</w:t>
            </w:r>
            <w:r w:rsidRPr="00C64B9D">
              <w:rPr>
                <w:color w:val="FF0000"/>
                <w:lang w:val="kk-KZ"/>
              </w:rPr>
              <w:t xml:space="preserve"> </w:t>
            </w:r>
            <w:r w:rsidRPr="00C64B9D">
              <w:rPr>
                <w:lang w:val="kk-KZ"/>
              </w:rPr>
              <w:t>Айтылым, жазылым стратегиялары.</w:t>
            </w:r>
          </w:p>
          <w:p w:rsidR="004D0BD2" w:rsidRPr="00C64B9D" w:rsidRDefault="004D0BD2" w:rsidP="005E4502">
            <w:pPr>
              <w:tabs>
                <w:tab w:val="left" w:pos="1276"/>
              </w:tabs>
              <w:jc w:val="both"/>
              <w:rPr>
                <w:b/>
                <w:lang w:val="kk-KZ"/>
              </w:rPr>
            </w:pPr>
            <w:r w:rsidRPr="00C64B9D">
              <w:rPr>
                <w:rFonts w:eastAsia="Malgun Gothic"/>
                <w:lang w:val="kk-KZ"/>
              </w:rPr>
              <w:t xml:space="preserve">Үстеу. </w:t>
            </w:r>
            <w:r w:rsidRPr="00C64B9D">
              <w:rPr>
                <w:bCs/>
                <w:lang w:val="kk-KZ"/>
              </w:rPr>
              <w:t>Тілдік бағдар:</w:t>
            </w:r>
            <w:r w:rsidRPr="00C64B9D">
              <w:rPr>
                <w:lang w:val="kk-KZ"/>
              </w:rPr>
              <w:t xml:space="preserve"> </w:t>
            </w:r>
            <w:r w:rsidRPr="00C64B9D">
              <w:rPr>
                <w:rFonts w:eastAsia="Malgun Gothic"/>
                <w:lang w:val="kk-KZ"/>
              </w:rPr>
              <w:t xml:space="preserve">Негізгі және туынды үстеулер. Туынды үстеудің жасалуы. Үстеу қызмет жасайтын сөз таптары. Үстеулердің мағыналық түрленуі. Етістікке тікелей қызмет көрсете алмайтын үстеу түрі. Мәтін құрамындағы үстеулердің қолданылу жиілігі. Үстеулердің сөйлемдегі басты қызметі. Мәтін бойынша </w:t>
            </w:r>
            <w:r w:rsidRPr="00C64B9D">
              <w:rPr>
                <w:lang w:val="kk-KZ"/>
              </w:rPr>
              <w:t>тапсырмалар</w:t>
            </w:r>
          </w:p>
          <w:p w:rsidR="004D0BD2" w:rsidRDefault="004D0BD2" w:rsidP="005E4502">
            <w:pPr>
              <w:jc w:val="both"/>
              <w:rPr>
                <w:lang w:val="kk-KZ"/>
              </w:rPr>
            </w:pPr>
            <w:r w:rsidRPr="00C64B9D">
              <w:rPr>
                <w:lang w:val="kk-KZ"/>
              </w:rPr>
              <w:t xml:space="preserve"> </w:t>
            </w:r>
          </w:p>
          <w:p w:rsidR="004D0BD2" w:rsidRPr="00C64B9D" w:rsidRDefault="004D0BD2" w:rsidP="005E4502">
            <w:pPr>
              <w:jc w:val="both"/>
              <w:rPr>
                <w:b/>
                <w:lang w:val="kk-KZ"/>
              </w:rPr>
            </w:pPr>
            <w:r w:rsidRPr="00C64B9D">
              <w:rPr>
                <w:b/>
                <w:lang w:val="kk-KZ"/>
              </w:rPr>
              <w:t>ЗС</w:t>
            </w:r>
            <w:r w:rsidRPr="00C64B9D">
              <w:rPr>
                <w:b/>
              </w:rPr>
              <w:t xml:space="preserve"> 8.</w:t>
            </w:r>
            <w:r w:rsidRPr="00C64B9D">
              <w:rPr>
                <w:color w:val="FF0000"/>
                <w:lang w:val="kk-KZ"/>
              </w:rPr>
              <w:t xml:space="preserve"> </w:t>
            </w:r>
            <w:r w:rsidRPr="00C64B9D">
              <w:rPr>
                <w:lang w:val="kk-KZ"/>
              </w:rPr>
              <w:t>-</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lang w:val="kk-KZ"/>
              </w:rP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lang w:val="kk-KZ"/>
              </w:rPr>
            </w:pPr>
            <w:r w:rsidRPr="00C64B9D">
              <w:rPr>
                <w:lang w:val="kk-KZ"/>
              </w:rPr>
              <w:t>5</w:t>
            </w:r>
          </w:p>
        </w:tc>
      </w:tr>
      <w:tr w:rsidR="004D0BD2" w:rsidRPr="00C64B9D" w:rsidTr="005E4502">
        <w:trPr>
          <w:trHeight w:val="1160"/>
        </w:trPr>
        <w:tc>
          <w:tcPr>
            <w:tcW w:w="1135" w:type="dxa"/>
            <w:shd w:val="clear" w:color="auto" w:fill="auto"/>
          </w:tcPr>
          <w:p w:rsidR="004D0BD2" w:rsidRPr="00C64B9D" w:rsidRDefault="004D0BD2" w:rsidP="005E4502">
            <w:pPr>
              <w:tabs>
                <w:tab w:val="left" w:pos="1276"/>
              </w:tabs>
              <w:jc w:val="center"/>
            </w:pPr>
            <w:r w:rsidRPr="00C64B9D">
              <w:t>9</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C64B9D">
              <w:rPr>
                <w:b/>
              </w:rPr>
              <w:t>9.</w:t>
            </w:r>
            <w:r w:rsidRPr="00C64B9D">
              <w:rPr>
                <w:color w:val="FF0000"/>
                <w:lang w:val="kk-KZ"/>
              </w:rPr>
              <w:t xml:space="preserve"> </w:t>
            </w:r>
            <w:r w:rsidRPr="00C64B9D">
              <w:rPr>
                <w:lang w:val="kk-KZ"/>
              </w:rPr>
              <w:t>-</w:t>
            </w:r>
          </w:p>
          <w:p w:rsidR="004D0BD2" w:rsidRPr="00C64B9D" w:rsidRDefault="004D0BD2" w:rsidP="005E4502">
            <w:pPr>
              <w:jc w:val="both"/>
              <w:rPr>
                <w:lang w:val="kk-KZ"/>
              </w:rPr>
            </w:pPr>
            <w:r w:rsidRPr="00C64B9D">
              <w:rPr>
                <w:b/>
                <w:lang w:val="kk-KZ"/>
              </w:rPr>
              <w:t>СС 9.</w:t>
            </w:r>
            <w:r w:rsidRPr="00C64B9D">
              <w:rPr>
                <w:color w:val="FF0000"/>
                <w:lang w:val="kk-KZ"/>
              </w:rPr>
              <w:t xml:space="preserve"> </w:t>
            </w:r>
            <w:r w:rsidRPr="00C64B9D">
              <w:rPr>
                <w:lang w:val="kk-KZ"/>
              </w:rPr>
              <w:t>Мәтіннің негізгі ойы туралы жалпы сипат.</w:t>
            </w:r>
          </w:p>
          <w:p w:rsidR="004D0BD2" w:rsidRPr="00C64B9D" w:rsidRDefault="004D0BD2" w:rsidP="005E4502">
            <w:pPr>
              <w:jc w:val="both"/>
              <w:rPr>
                <w:lang w:val="kk-KZ"/>
              </w:rPr>
            </w:pPr>
            <w:r w:rsidRPr="00C64B9D">
              <w:rPr>
                <w:lang w:val="kk-KZ"/>
              </w:rPr>
              <w:t xml:space="preserve">Негізгі ойды түсіндіру тәсілдері. </w:t>
            </w:r>
            <w:r w:rsidRPr="00C64B9D">
              <w:rPr>
                <w:bCs/>
                <w:lang w:val="kk-KZ"/>
              </w:rPr>
              <w:t>Тілдік бағдар</w:t>
            </w:r>
            <w:r w:rsidRPr="00C64B9D">
              <w:rPr>
                <w:lang w:val="kk-KZ"/>
              </w:rPr>
              <w:t>: Шылау сөздер. Түрлері. Септеулік шылаулар, ерекшеліктері, түрлері.</w:t>
            </w:r>
            <w:r w:rsidRPr="00C64B9D">
              <w:rPr>
                <w:rFonts w:eastAsia="Malgun Gothic"/>
                <w:lang w:val="kk-KZ"/>
              </w:rPr>
              <w:t xml:space="preserve"> </w:t>
            </w:r>
            <w:r w:rsidRPr="00C64B9D">
              <w:rPr>
                <w:lang w:val="kk-KZ"/>
              </w:rPr>
              <w:t>Жалғаулық шылау, ерекшелігі, түрлері. Демеулік шылау, ерекшелігі, түрлері. Мәтін мазмүнындағы шылаулардың шылау түрлерінің қолданылу қызметі.</w:t>
            </w:r>
            <w:r w:rsidRPr="00C64B9D">
              <w:rPr>
                <w:rFonts w:eastAsia="Malgun Gothic"/>
                <w:lang w:val="kk-KZ"/>
              </w:rPr>
              <w:t xml:space="preserve"> </w:t>
            </w:r>
            <w:r w:rsidRPr="00C64B9D">
              <w:rPr>
                <w:lang w:val="kk-KZ"/>
              </w:rPr>
              <w:t xml:space="preserve">Шылаулардың емлесі. Шылаулардың жұрнақ пен жалғауға түрленуі. </w:t>
            </w:r>
          </w:p>
          <w:p w:rsidR="004D0BD2" w:rsidRPr="00C64B9D" w:rsidRDefault="004D0BD2" w:rsidP="005E4502">
            <w:pPr>
              <w:jc w:val="both"/>
              <w:rPr>
                <w:lang w:val="kk-KZ"/>
              </w:rPr>
            </w:pPr>
            <w:r w:rsidRPr="00C64B9D">
              <w:rPr>
                <w:lang w:val="kk-KZ"/>
              </w:rPr>
              <w:t>Еліктеуіш сөздер. Дыбыстық еліктеуіштер, олардан жасалатын сөз таптары. Еліктеуіш сөздердің кезеңдік құбылысы. Еліктірмейтін еліктеуіштер.</w:t>
            </w:r>
          </w:p>
          <w:p w:rsidR="004D0BD2" w:rsidRPr="00C64B9D" w:rsidRDefault="004D0BD2" w:rsidP="005E4502">
            <w:pPr>
              <w:tabs>
                <w:tab w:val="left" w:pos="1276"/>
              </w:tabs>
              <w:jc w:val="both"/>
              <w:rPr>
                <w:b/>
                <w:lang w:val="kk-KZ"/>
              </w:rPr>
            </w:pPr>
            <w:r w:rsidRPr="00C64B9D">
              <w:rPr>
                <w:b/>
                <w:lang w:val="kk-KZ"/>
              </w:rPr>
              <w:t>ЗС 9.</w:t>
            </w:r>
            <w:r w:rsidRPr="00C64B9D">
              <w:rPr>
                <w:color w:val="FF0000"/>
                <w:lang w:val="kk-KZ"/>
              </w:rPr>
              <w:t xml:space="preserve"> </w:t>
            </w:r>
            <w:r w:rsidRPr="00C64B9D">
              <w:rPr>
                <w:lang w:val="kk-KZ"/>
              </w:rPr>
              <w:t>-</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5</w:t>
            </w:r>
          </w:p>
        </w:tc>
      </w:tr>
      <w:tr w:rsidR="004D0BD2" w:rsidRPr="00C64B9D" w:rsidTr="005E4502">
        <w:trPr>
          <w:trHeight w:val="1170"/>
        </w:trPr>
        <w:tc>
          <w:tcPr>
            <w:tcW w:w="1135" w:type="dxa"/>
            <w:shd w:val="clear" w:color="auto" w:fill="auto"/>
          </w:tcPr>
          <w:p w:rsidR="004D0BD2" w:rsidRPr="00C64B9D" w:rsidRDefault="004D0BD2" w:rsidP="005E4502">
            <w:pPr>
              <w:tabs>
                <w:tab w:val="left" w:pos="1276"/>
              </w:tabs>
              <w:jc w:val="center"/>
            </w:pPr>
            <w:r w:rsidRPr="00C64B9D">
              <w:t>10</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C64B9D">
              <w:rPr>
                <w:b/>
              </w:rPr>
              <w:t>10.</w:t>
            </w:r>
            <w:r w:rsidRPr="00C64B9D">
              <w:rPr>
                <w:color w:val="FF0000"/>
                <w:lang w:val="kk-KZ"/>
              </w:rPr>
              <w:t xml:space="preserve"> </w:t>
            </w:r>
            <w:r w:rsidRPr="00C64B9D">
              <w:rPr>
                <w:lang w:val="kk-KZ"/>
              </w:rPr>
              <w:t>-</w:t>
            </w:r>
          </w:p>
          <w:p w:rsidR="004D0BD2" w:rsidRPr="00C64B9D" w:rsidRDefault="004D0BD2" w:rsidP="005E4502">
            <w:pPr>
              <w:jc w:val="both"/>
              <w:rPr>
                <w:lang w:val="kk-KZ"/>
              </w:rPr>
            </w:pPr>
            <w:r w:rsidRPr="00DF2AD1">
              <w:rPr>
                <w:b/>
                <w:lang w:val="kk-KZ"/>
              </w:rPr>
              <w:t>С</w:t>
            </w:r>
            <w:r w:rsidRPr="00C64B9D">
              <w:rPr>
                <w:b/>
                <w:lang w:val="kk-KZ"/>
              </w:rPr>
              <w:t>С</w:t>
            </w:r>
            <w:r w:rsidRPr="00DF2AD1">
              <w:rPr>
                <w:b/>
                <w:lang w:val="kk-KZ"/>
              </w:rPr>
              <w:t xml:space="preserve"> 10.</w:t>
            </w:r>
            <w:r>
              <w:rPr>
                <w:b/>
                <w:lang w:val="kk-KZ"/>
              </w:rPr>
              <w:t xml:space="preserve"> </w:t>
            </w:r>
            <w:r w:rsidRPr="00C64B9D">
              <w:rPr>
                <w:lang w:val="kk-KZ"/>
              </w:rPr>
              <w:t>Мәтіндегі ой бөліктері.</w:t>
            </w:r>
          </w:p>
          <w:p w:rsidR="004D0BD2" w:rsidRPr="00C64B9D" w:rsidRDefault="004D0BD2" w:rsidP="005E4502">
            <w:pPr>
              <w:snapToGrid w:val="0"/>
              <w:jc w:val="both"/>
              <w:rPr>
                <w:lang w:val="kk-KZ"/>
              </w:rPr>
            </w:pPr>
            <w:r w:rsidRPr="00C64B9D">
              <w:rPr>
                <w:bCs/>
                <w:lang w:val="kk-KZ"/>
              </w:rPr>
              <w:t>Тілдік бағдар:</w:t>
            </w:r>
            <w:r w:rsidRPr="00C64B9D">
              <w:rPr>
                <w:lang w:val="kk-KZ"/>
              </w:rPr>
              <w:t xml:space="preserve"> Бейнелеуіш сөздер. Ережеден тыс бейнелеуіштер. Еліктеуіштердің сөйлемдегі қызметі. Одағай сөздер, ерекшеліктері. Одағайдың түрлері. Одағайдың тыныс белгісі. Жекіру одағайдың тапшылығы. Одағайлардың варианттылғы. Модаль сөздер, ерекшелігі. Модаль сөзді баяндауыштар. Олардың мәтіндегі ой тұжырымдау сипаты.</w:t>
            </w:r>
          </w:p>
          <w:p w:rsidR="004D0BD2" w:rsidRDefault="004D0BD2" w:rsidP="005E4502">
            <w:pPr>
              <w:jc w:val="both"/>
              <w:rPr>
                <w:b/>
                <w:lang w:val="kk-KZ"/>
              </w:rPr>
            </w:pPr>
            <w:r w:rsidRPr="00C64B9D">
              <w:rPr>
                <w:lang w:val="kk-KZ"/>
              </w:rPr>
              <w:t>Ресми іс-қағаздар стилінде  жазылған  мәтінге талдау</w:t>
            </w:r>
          </w:p>
          <w:p w:rsidR="004D0BD2" w:rsidRPr="00C64B9D" w:rsidRDefault="004D0BD2" w:rsidP="005E4502">
            <w:pPr>
              <w:jc w:val="both"/>
              <w:rPr>
                <w:b/>
                <w:lang w:val="kk-KZ"/>
              </w:rPr>
            </w:pPr>
            <w:r w:rsidRPr="00C64B9D">
              <w:rPr>
                <w:color w:val="FF0000"/>
                <w:lang w:val="kk-KZ"/>
              </w:rPr>
              <w:t xml:space="preserve"> </w:t>
            </w:r>
            <w:r w:rsidRPr="00C64B9D">
              <w:rPr>
                <w:b/>
                <w:lang w:val="kk-KZ"/>
              </w:rPr>
              <w:t>ЗС</w:t>
            </w:r>
            <w:r w:rsidRPr="00C64B9D">
              <w:rPr>
                <w:b/>
              </w:rPr>
              <w:t xml:space="preserve"> 10.</w:t>
            </w:r>
            <w:r w:rsidRPr="00C64B9D">
              <w:rPr>
                <w:color w:val="FF0000"/>
                <w:lang w:val="kk-KZ"/>
              </w:rPr>
              <w:t xml:space="preserve"> </w:t>
            </w:r>
            <w:r w:rsidRPr="00C64B9D">
              <w:rPr>
                <w:lang w:val="kk-KZ"/>
              </w:rPr>
              <w:t>-</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5</w:t>
            </w:r>
          </w:p>
        </w:tc>
      </w:tr>
      <w:tr w:rsidR="004D0BD2" w:rsidRPr="00C64B9D" w:rsidTr="005E4502">
        <w:tc>
          <w:tcPr>
            <w:tcW w:w="10509" w:type="dxa"/>
            <w:gridSpan w:val="4"/>
            <w:shd w:val="clear" w:color="auto" w:fill="auto"/>
          </w:tcPr>
          <w:p w:rsidR="004D0BD2" w:rsidRPr="00C64B9D" w:rsidRDefault="004D0BD2" w:rsidP="005E4502">
            <w:pPr>
              <w:tabs>
                <w:tab w:val="left" w:pos="1276"/>
              </w:tabs>
              <w:jc w:val="center"/>
              <w:rPr>
                <w:lang w:val="ru-RU"/>
              </w:rPr>
            </w:pPr>
            <w:r w:rsidRPr="00C64B9D">
              <w:rPr>
                <w:b/>
                <w:lang w:val="ru-RU"/>
              </w:rPr>
              <w:t>МОДУЛЬ 3</w:t>
            </w:r>
            <w:r w:rsidRPr="00C64B9D">
              <w:rPr>
                <w:b/>
                <w:lang w:val="kk-KZ"/>
              </w:rPr>
              <w:t>.</w:t>
            </w:r>
            <w:r w:rsidRPr="00C64B9D">
              <w:rPr>
                <w:b/>
                <w:lang w:val="ru-RU"/>
              </w:rPr>
              <w:t xml:space="preserve"> </w:t>
            </w:r>
            <w:r w:rsidRPr="00C64B9D">
              <w:rPr>
                <w:b/>
                <w:lang w:val="kk-KZ"/>
              </w:rPr>
              <w:t>С</w:t>
            </w:r>
            <w:r>
              <w:rPr>
                <w:b/>
                <w:lang w:val="kk-KZ"/>
              </w:rPr>
              <w:t xml:space="preserve">интаксис </w:t>
            </w:r>
            <w:r w:rsidRPr="00C64B9D">
              <w:rPr>
                <w:b/>
                <w:lang w:val="kk-KZ"/>
              </w:rPr>
              <w:t>туралы  мағлұмат.</w:t>
            </w:r>
          </w:p>
        </w:tc>
      </w:tr>
      <w:tr w:rsidR="004D0BD2" w:rsidRPr="00C64B9D" w:rsidTr="005E4502">
        <w:trPr>
          <w:trHeight w:val="1400"/>
        </w:trPr>
        <w:tc>
          <w:tcPr>
            <w:tcW w:w="1135" w:type="dxa"/>
            <w:shd w:val="clear" w:color="auto" w:fill="auto"/>
          </w:tcPr>
          <w:p w:rsidR="004D0BD2" w:rsidRPr="00C64B9D" w:rsidRDefault="004D0BD2" w:rsidP="005E4502">
            <w:pPr>
              <w:tabs>
                <w:tab w:val="left" w:pos="1276"/>
              </w:tabs>
              <w:jc w:val="center"/>
            </w:pPr>
            <w:r w:rsidRPr="00C64B9D">
              <w:t>11</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C64B9D">
              <w:rPr>
                <w:b/>
              </w:rPr>
              <w:t>11.</w:t>
            </w:r>
            <w:r w:rsidRPr="00C64B9D">
              <w:rPr>
                <w:color w:val="FF0000"/>
                <w:lang w:val="kk-KZ"/>
              </w:rPr>
              <w:t xml:space="preserve"> </w:t>
            </w:r>
            <w:r w:rsidRPr="00C64B9D">
              <w:rPr>
                <w:lang w:val="kk-KZ"/>
              </w:rPr>
              <w:t>-</w:t>
            </w:r>
          </w:p>
          <w:p w:rsidR="004D0BD2" w:rsidRDefault="004D0BD2" w:rsidP="005E4502">
            <w:pPr>
              <w:tabs>
                <w:tab w:val="left" w:pos="9000"/>
              </w:tabs>
              <w:jc w:val="both"/>
              <w:rPr>
                <w:rFonts w:eastAsia="Calibri"/>
                <w:lang w:val="kk-KZ"/>
              </w:rPr>
            </w:pPr>
            <w:r w:rsidRPr="00C64B9D">
              <w:rPr>
                <w:b/>
                <w:lang w:val="kk-KZ"/>
              </w:rPr>
              <w:t>СС 11.</w:t>
            </w:r>
            <w:r w:rsidRPr="00C64B9D">
              <w:rPr>
                <w:color w:val="FF0000"/>
                <w:lang w:val="kk-KZ"/>
              </w:rPr>
              <w:t xml:space="preserve"> </w:t>
            </w:r>
            <w:r>
              <w:rPr>
                <w:rFonts w:eastAsia="Calibri"/>
                <w:lang w:val="kk-KZ"/>
              </w:rPr>
              <w:t>Сөз тіркесі.</w:t>
            </w:r>
          </w:p>
          <w:p w:rsidR="004D0BD2" w:rsidRPr="00C64B9D" w:rsidRDefault="004D0BD2" w:rsidP="005E4502">
            <w:pPr>
              <w:jc w:val="both"/>
              <w:rPr>
                <w:rFonts w:eastAsia="Calibri"/>
                <w:bCs/>
                <w:lang w:val="kk-KZ"/>
              </w:rPr>
            </w:pPr>
            <w:r w:rsidRPr="00C64B9D">
              <w:rPr>
                <w:bCs/>
                <w:lang w:val="kk-KZ"/>
              </w:rPr>
              <w:t xml:space="preserve">Тілдік бағдар: </w:t>
            </w:r>
            <w:r w:rsidRPr="00C64B9D">
              <w:rPr>
                <w:rFonts w:eastAsia="Calibri"/>
                <w:bCs/>
                <w:lang w:val="kk-KZ"/>
              </w:rPr>
              <w:t>Жай сөйлемнің түрлері. Жақты және жақсыз сөйлемдер. Жалаң және жайылма сөйлемдер. Толымды және толымсыз сөйлемдер. Мәтін бойынша жай сөйлемдерді түрлендіру.</w:t>
            </w:r>
          </w:p>
          <w:p w:rsidR="004D0BD2" w:rsidRPr="00C64B9D" w:rsidRDefault="004D0BD2" w:rsidP="005E4502">
            <w:pPr>
              <w:tabs>
                <w:tab w:val="left" w:pos="9000"/>
              </w:tabs>
              <w:jc w:val="both"/>
              <w:rPr>
                <w:rFonts w:eastAsia="Calibri"/>
                <w:lang w:val="kk-KZ"/>
              </w:rPr>
            </w:pPr>
          </w:p>
          <w:p w:rsidR="004D0BD2" w:rsidRPr="00C64B9D" w:rsidRDefault="004D0BD2" w:rsidP="005E4502">
            <w:pPr>
              <w:tabs>
                <w:tab w:val="left" w:pos="1276"/>
              </w:tabs>
              <w:jc w:val="both"/>
              <w:rPr>
                <w:lang w:val="kk-KZ"/>
              </w:rPr>
            </w:pPr>
            <w:r w:rsidRPr="00C64B9D">
              <w:rPr>
                <w:b/>
                <w:lang w:val="kk-KZ"/>
              </w:rPr>
              <w:t>ЗС 11.</w:t>
            </w:r>
            <w:r w:rsidRPr="00C64B9D">
              <w:rPr>
                <w:color w:val="FF0000"/>
                <w:lang w:val="kk-KZ"/>
              </w:rPr>
              <w:t xml:space="preserve"> </w:t>
            </w:r>
            <w:r w:rsidRPr="00C64B9D">
              <w:rPr>
                <w:lang w:val="kk-KZ"/>
              </w:rPr>
              <w:t>-</w:t>
            </w:r>
          </w:p>
          <w:p w:rsidR="004D0BD2" w:rsidRPr="00C64B9D" w:rsidRDefault="004D0BD2" w:rsidP="005E4502">
            <w:pPr>
              <w:tabs>
                <w:tab w:val="left" w:pos="1276"/>
              </w:tabs>
              <w:jc w:val="both"/>
              <w:rPr>
                <w:b/>
                <w:lang w:val="kk-KZ"/>
              </w:rPr>
            </w:pPr>
            <w:r w:rsidRPr="00C64B9D">
              <w:rPr>
                <w:b/>
                <w:lang w:val="kk-KZ"/>
              </w:rPr>
              <w:t>ОБӨЖ 4-Кеңес беру БӨЖ 4</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rPr>
            </w:pPr>
            <w:r w:rsidRPr="00C64B9D">
              <w:rPr>
                <w:lang w:val="kk-KZ"/>
              </w:rPr>
              <w:t>5</w:t>
            </w:r>
          </w:p>
          <w:p w:rsidR="004D0BD2" w:rsidRPr="00C64B9D" w:rsidRDefault="004D0BD2" w:rsidP="005E4502">
            <w:pPr>
              <w:tabs>
                <w:tab w:val="left" w:pos="1276"/>
              </w:tabs>
              <w:jc w:val="center"/>
              <w:rPr>
                <w:b/>
                <w:lang w:val="kk-KZ"/>
              </w:rPr>
            </w:pPr>
          </w:p>
          <w:p w:rsidR="004D0BD2" w:rsidRPr="00C64B9D" w:rsidRDefault="004D0BD2" w:rsidP="005E4502">
            <w:pPr>
              <w:tabs>
                <w:tab w:val="left" w:pos="1276"/>
              </w:tabs>
              <w:jc w:val="center"/>
              <w:rPr>
                <w:bCs/>
                <w:lang w:val="kk-KZ"/>
              </w:rPr>
            </w:pPr>
          </w:p>
          <w:p w:rsidR="004D0BD2" w:rsidRPr="00C64B9D" w:rsidRDefault="004D0BD2" w:rsidP="005E4502">
            <w:pPr>
              <w:tabs>
                <w:tab w:val="left" w:pos="1276"/>
              </w:tabs>
              <w:jc w:val="center"/>
              <w:rPr>
                <w:bCs/>
                <w:lang w:val="kk-KZ"/>
              </w:rPr>
            </w:pPr>
          </w:p>
          <w:p w:rsidR="004D0BD2" w:rsidRPr="00C64B9D" w:rsidRDefault="004D0BD2" w:rsidP="005E4502">
            <w:pPr>
              <w:tabs>
                <w:tab w:val="left" w:pos="1276"/>
              </w:tabs>
              <w:jc w:val="center"/>
              <w:rPr>
                <w:bCs/>
                <w:lang w:val="kk-KZ"/>
              </w:rPr>
            </w:pPr>
          </w:p>
          <w:p w:rsidR="004D0BD2" w:rsidRPr="00C64B9D" w:rsidRDefault="004D0BD2" w:rsidP="005E4502">
            <w:pPr>
              <w:tabs>
                <w:tab w:val="left" w:pos="1276"/>
              </w:tabs>
              <w:jc w:val="center"/>
              <w:rPr>
                <w:bCs/>
                <w:lang w:val="kk-KZ"/>
              </w:rPr>
            </w:pPr>
          </w:p>
          <w:p w:rsidR="004D0BD2" w:rsidRPr="00C64B9D" w:rsidRDefault="004D0BD2" w:rsidP="005E4502">
            <w:pPr>
              <w:tabs>
                <w:tab w:val="left" w:pos="1276"/>
              </w:tabs>
              <w:jc w:val="center"/>
              <w:rPr>
                <w:bCs/>
                <w:lang w:val="kk-KZ"/>
              </w:rPr>
            </w:pPr>
          </w:p>
          <w:p w:rsidR="004D0BD2" w:rsidRPr="00C64B9D" w:rsidRDefault="004D0BD2" w:rsidP="005E4502">
            <w:pPr>
              <w:tabs>
                <w:tab w:val="left" w:pos="1276"/>
              </w:tabs>
              <w:jc w:val="center"/>
              <w:rPr>
                <w:b/>
              </w:rPr>
            </w:pPr>
            <w:r w:rsidRPr="00C64B9D">
              <w:rPr>
                <w:bCs/>
                <w:lang w:val="kk-KZ"/>
              </w:rPr>
              <w:t>20</w:t>
            </w:r>
          </w:p>
        </w:tc>
      </w:tr>
      <w:tr w:rsidR="004D0BD2" w:rsidRPr="00C64B9D" w:rsidTr="005E4502">
        <w:trPr>
          <w:trHeight w:val="1449"/>
        </w:trPr>
        <w:tc>
          <w:tcPr>
            <w:tcW w:w="1135" w:type="dxa"/>
            <w:shd w:val="clear" w:color="auto" w:fill="auto"/>
          </w:tcPr>
          <w:p w:rsidR="004D0BD2" w:rsidRPr="00C64B9D" w:rsidRDefault="004D0BD2" w:rsidP="005E4502">
            <w:pPr>
              <w:tabs>
                <w:tab w:val="left" w:pos="1276"/>
              </w:tabs>
              <w:jc w:val="center"/>
            </w:pPr>
            <w:r w:rsidRPr="00C64B9D">
              <w:lastRenderedPageBreak/>
              <w:t>12</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C64B9D">
              <w:rPr>
                <w:b/>
              </w:rPr>
              <w:t>12.</w:t>
            </w:r>
            <w:r w:rsidRPr="00C64B9D">
              <w:rPr>
                <w:color w:val="FF0000"/>
                <w:lang w:val="kk-KZ"/>
              </w:rPr>
              <w:t xml:space="preserve"> </w:t>
            </w:r>
            <w:r w:rsidRPr="00C64B9D">
              <w:rPr>
                <w:lang w:val="kk-KZ"/>
              </w:rPr>
              <w:t>-</w:t>
            </w:r>
          </w:p>
          <w:p w:rsidR="004D0BD2" w:rsidRDefault="004D0BD2" w:rsidP="005E4502">
            <w:pPr>
              <w:jc w:val="both"/>
              <w:rPr>
                <w:rFonts w:eastAsia="Calibri"/>
                <w:lang w:val="kk-KZ"/>
              </w:rPr>
            </w:pPr>
            <w:r w:rsidRPr="00C64B9D">
              <w:rPr>
                <w:b/>
                <w:lang w:val="kk-KZ"/>
              </w:rPr>
              <w:t>СС 12.</w:t>
            </w:r>
            <w:r w:rsidRPr="00C64B9D">
              <w:rPr>
                <w:rFonts w:eastAsia="Calibri"/>
                <w:lang w:val="kk-KZ"/>
              </w:rPr>
              <w:t xml:space="preserve"> </w:t>
            </w:r>
            <w:r>
              <w:rPr>
                <w:rFonts w:eastAsia="Calibri"/>
                <w:lang w:val="kk-KZ"/>
              </w:rPr>
              <w:t>Сөйлем мүшелері.</w:t>
            </w:r>
          </w:p>
          <w:p w:rsidR="004D0BD2" w:rsidRPr="00C64B9D" w:rsidRDefault="004D0BD2" w:rsidP="005E4502">
            <w:pPr>
              <w:jc w:val="both"/>
              <w:rPr>
                <w:lang w:val="kk-KZ"/>
              </w:rPr>
            </w:pPr>
            <w:r w:rsidRPr="00C64B9D">
              <w:rPr>
                <w:rFonts w:eastAsia="Calibri"/>
                <w:lang w:val="kk-KZ"/>
              </w:rPr>
              <w:t>Баяндауыш, ерекшелігі. Есім баяндауыш, етістікті баяндауыш. Дара хәне күрделі баяндауыштар. Сұрақ қойылмайтын баяндауыштар. Бастауыштан кейін қойылатын сызықша. Бастауыш пен баяндауыштың жақтық байланысы.</w:t>
            </w:r>
          </w:p>
          <w:p w:rsidR="004D0BD2" w:rsidRPr="00C64B9D" w:rsidRDefault="004D0BD2" w:rsidP="005E4502">
            <w:pPr>
              <w:tabs>
                <w:tab w:val="left" w:pos="1276"/>
              </w:tabs>
              <w:jc w:val="both"/>
              <w:rPr>
                <w:b/>
                <w:lang w:val="kk-KZ"/>
              </w:rPr>
            </w:pPr>
            <w:r w:rsidRPr="00C64B9D">
              <w:rPr>
                <w:b/>
                <w:lang w:val="kk-KZ"/>
              </w:rPr>
              <w:t>ЗС 12.</w:t>
            </w:r>
            <w:r w:rsidRPr="00C64B9D">
              <w:rPr>
                <w:color w:val="FF0000"/>
                <w:lang w:val="kk-KZ"/>
              </w:rPr>
              <w:t xml:space="preserve"> </w:t>
            </w:r>
            <w:r w:rsidRPr="00C64B9D">
              <w:rPr>
                <w:lang w:val="kk-KZ"/>
              </w:rPr>
              <w:t>-</w:t>
            </w:r>
          </w:p>
          <w:p w:rsidR="004D0BD2" w:rsidRPr="00C64B9D" w:rsidRDefault="004D0BD2" w:rsidP="005E4502">
            <w:pPr>
              <w:tabs>
                <w:tab w:val="left" w:pos="1276"/>
              </w:tabs>
              <w:jc w:val="both"/>
              <w:rPr>
                <w:b/>
                <w:lang w:val="kk-KZ"/>
              </w:rPr>
            </w:pPr>
            <w:r w:rsidRPr="00C64B9D">
              <w:rPr>
                <w:b/>
                <w:lang w:val="kk-KZ"/>
              </w:rPr>
              <w:t xml:space="preserve">БӨЖ 4. </w:t>
            </w:r>
            <w:r w:rsidRPr="00C64B9D">
              <w:rPr>
                <w:b/>
                <w:bCs/>
                <w:lang w:val="kk-KZ"/>
              </w:rPr>
              <w:t xml:space="preserve"> </w:t>
            </w:r>
            <w:r>
              <w:rPr>
                <w:b/>
                <w:bCs/>
                <w:lang w:val="kk-KZ"/>
              </w:rPr>
              <w:t>Сөйлем мүшелерін қайталау (тест алу)</w:t>
            </w:r>
          </w:p>
        </w:tc>
        <w:tc>
          <w:tcPr>
            <w:tcW w:w="860" w:type="dxa"/>
            <w:shd w:val="clear" w:color="auto" w:fill="auto"/>
          </w:tcPr>
          <w:p w:rsidR="004D0BD2" w:rsidRPr="00C64B9D" w:rsidRDefault="004D0BD2" w:rsidP="005E4502">
            <w:pPr>
              <w:tabs>
                <w:tab w:val="left" w:pos="1276"/>
              </w:tabs>
              <w:jc w:val="center"/>
              <w:rPr>
                <w:b/>
                <w:lang w:val="kk-KZ"/>
              </w:rPr>
            </w:pPr>
          </w:p>
        </w:tc>
        <w:tc>
          <w:tcPr>
            <w:tcW w:w="727" w:type="dxa"/>
            <w:shd w:val="clear" w:color="auto" w:fill="auto"/>
          </w:tcPr>
          <w:p w:rsidR="004D0BD2" w:rsidRPr="00C64B9D" w:rsidRDefault="004D0BD2" w:rsidP="005E4502">
            <w:pPr>
              <w:tabs>
                <w:tab w:val="left" w:pos="1276"/>
              </w:tabs>
              <w:jc w:val="center"/>
              <w:rPr>
                <w:bCs/>
                <w:lang w:val="kk-KZ"/>
              </w:rPr>
            </w:pPr>
          </w:p>
          <w:p w:rsidR="004D0BD2" w:rsidRPr="00C64B9D" w:rsidRDefault="004D0BD2" w:rsidP="005E4502">
            <w:pPr>
              <w:tabs>
                <w:tab w:val="left" w:pos="1276"/>
              </w:tabs>
              <w:jc w:val="center"/>
              <w:rPr>
                <w:b/>
                <w:lang w:val="kk-KZ"/>
              </w:rPr>
            </w:pPr>
            <w:r w:rsidRPr="00C64B9D">
              <w:rPr>
                <w:bCs/>
                <w:lang w:val="kk-KZ"/>
              </w:rPr>
              <w:t>5</w:t>
            </w: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lang w:val="kk-KZ"/>
              </w:rPr>
            </w:pPr>
            <w:r w:rsidRPr="00C64B9D">
              <w:rPr>
                <w:lang w:val="kk-KZ"/>
              </w:rPr>
              <w:t>20</w:t>
            </w:r>
          </w:p>
        </w:tc>
      </w:tr>
      <w:tr w:rsidR="004D0BD2" w:rsidRPr="00C64B9D" w:rsidTr="005E4502">
        <w:trPr>
          <w:trHeight w:val="2300"/>
        </w:trPr>
        <w:tc>
          <w:tcPr>
            <w:tcW w:w="1135" w:type="dxa"/>
            <w:shd w:val="clear" w:color="auto" w:fill="auto"/>
          </w:tcPr>
          <w:p w:rsidR="004D0BD2" w:rsidRPr="00C64B9D" w:rsidRDefault="004D0BD2" w:rsidP="005E4502">
            <w:pPr>
              <w:tabs>
                <w:tab w:val="left" w:pos="1276"/>
              </w:tabs>
              <w:jc w:val="center"/>
            </w:pPr>
            <w:r w:rsidRPr="00C64B9D">
              <w:t>13</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C64B9D">
              <w:rPr>
                <w:b/>
              </w:rPr>
              <w:t>13.</w:t>
            </w:r>
            <w:r w:rsidRPr="00C64B9D">
              <w:rPr>
                <w:color w:val="FF0000"/>
                <w:lang w:val="kk-KZ"/>
              </w:rPr>
              <w:t xml:space="preserve"> </w:t>
            </w:r>
            <w:r w:rsidRPr="00C64B9D">
              <w:rPr>
                <w:lang w:val="kk-KZ"/>
              </w:rPr>
              <w:t>-</w:t>
            </w:r>
          </w:p>
          <w:p w:rsidR="004D0BD2" w:rsidRPr="00C64B9D" w:rsidRDefault="004D0BD2" w:rsidP="005E4502">
            <w:pPr>
              <w:jc w:val="both"/>
              <w:rPr>
                <w:rFonts w:eastAsia="Calibri"/>
                <w:bCs/>
                <w:lang w:val="kk-KZ"/>
              </w:rPr>
            </w:pPr>
            <w:r w:rsidRPr="00C64B9D">
              <w:rPr>
                <w:b/>
                <w:lang w:val="kk-KZ"/>
              </w:rPr>
              <w:t>СС 13.</w:t>
            </w:r>
            <w:r w:rsidRPr="00C64B9D">
              <w:rPr>
                <w:color w:val="FF0000"/>
                <w:lang w:val="kk-KZ"/>
              </w:rPr>
              <w:t xml:space="preserve"> </w:t>
            </w:r>
            <w:r w:rsidRPr="00C64B9D">
              <w:rPr>
                <w:rFonts w:eastAsia="Calibri"/>
                <w:bCs/>
                <w:lang w:val="kk-KZ"/>
              </w:rPr>
              <w:t xml:space="preserve">Сөйлемнің тұрлаусыз мүшелері. Толықтауыш, толықтауыш болатын сөз таптары. </w:t>
            </w:r>
            <w:r w:rsidRPr="00C64B9D">
              <w:rPr>
                <w:bCs/>
                <w:lang w:val="kk-KZ"/>
              </w:rPr>
              <w:t xml:space="preserve">Тілдік бағдар: </w:t>
            </w:r>
            <w:r w:rsidRPr="00C64B9D">
              <w:rPr>
                <w:rFonts w:eastAsia="Calibri"/>
                <w:bCs/>
                <w:lang w:val="kk-KZ"/>
              </w:rPr>
              <w:t>Тура және жанама толықтауыштар. Мәтіндегі шылау арқылы байланысқан сөз тіркесі сыңарларының толықтауыштық қызметі. Пысықтауыш, пысықтауыш болатын сөз таптары. Пысықтауыштың түрлері. Анықтауыш, анықтауыш болатын сөз таптары, түрлері, ережелері. Мәтіндегі тұрлаусыз мүшелердің қолданылу жиілігі.</w:t>
            </w:r>
          </w:p>
          <w:p w:rsidR="004D0BD2" w:rsidRPr="00C64B9D" w:rsidRDefault="004D0BD2" w:rsidP="005E4502">
            <w:pPr>
              <w:jc w:val="both"/>
              <w:rPr>
                <w:b/>
                <w:lang w:val="kk-KZ"/>
              </w:rPr>
            </w:pPr>
            <w:r w:rsidRPr="00C64B9D">
              <w:rPr>
                <w:rFonts w:eastAsia="Calibri"/>
                <w:bCs/>
                <w:lang w:val="kk-KZ"/>
              </w:rPr>
              <w:t>Айқындауыш мүшелер, түрлері. Айқындауыш тың емлесі.</w:t>
            </w:r>
          </w:p>
          <w:p w:rsidR="004D0BD2" w:rsidRPr="00C64B9D" w:rsidRDefault="004D0BD2" w:rsidP="005E4502">
            <w:pPr>
              <w:tabs>
                <w:tab w:val="left" w:pos="1276"/>
              </w:tabs>
              <w:jc w:val="both"/>
              <w:rPr>
                <w:b/>
                <w:lang w:val="kk-KZ"/>
              </w:rPr>
            </w:pPr>
            <w:r w:rsidRPr="00C64B9D">
              <w:rPr>
                <w:b/>
                <w:lang w:val="kk-KZ"/>
              </w:rPr>
              <w:t>ЗС 13.</w:t>
            </w:r>
            <w:r w:rsidRPr="00C64B9D">
              <w:rPr>
                <w:color w:val="FF0000"/>
                <w:lang w:val="kk-KZ"/>
              </w:rPr>
              <w:t xml:space="preserve"> </w:t>
            </w:r>
            <w:r w:rsidRPr="00C64B9D">
              <w:rPr>
                <w:lang w:val="kk-KZ"/>
              </w:rPr>
              <w:t>-</w:t>
            </w:r>
          </w:p>
          <w:p w:rsidR="004D0BD2" w:rsidRPr="00C64B9D" w:rsidRDefault="004D0BD2" w:rsidP="005E4502">
            <w:pPr>
              <w:tabs>
                <w:tab w:val="left" w:pos="1276"/>
              </w:tabs>
              <w:jc w:val="both"/>
              <w:rPr>
                <w:b/>
                <w:lang w:val="kk-KZ"/>
              </w:rPr>
            </w:pPr>
            <w:r w:rsidRPr="00C64B9D">
              <w:rPr>
                <w:b/>
                <w:lang w:val="kk-KZ"/>
              </w:rPr>
              <w:t>ОБӨЖ 5- Кеңес беру БӨЖ 5</w:t>
            </w:r>
            <w:r w:rsidRPr="00C64B9D">
              <w:rPr>
                <w:b/>
                <w:bCs/>
                <w:lang w:val="kk-KZ"/>
              </w:rPr>
              <w:t xml:space="preserve"> </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highlight w:val="lightGray"/>
                <w:lang w:val="kk-KZ"/>
              </w:rP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highlight w:val="lightGray"/>
                <w:lang w:val="kk-KZ"/>
              </w:rPr>
            </w:pPr>
            <w:r w:rsidRPr="00C64B9D">
              <w:rPr>
                <w:lang w:val="kk-KZ"/>
              </w:rPr>
              <w:t>5</w:t>
            </w:r>
          </w:p>
        </w:tc>
      </w:tr>
      <w:tr w:rsidR="004D0BD2" w:rsidRPr="00C64B9D" w:rsidTr="005E4502">
        <w:trPr>
          <w:trHeight w:val="1390"/>
        </w:trPr>
        <w:tc>
          <w:tcPr>
            <w:tcW w:w="1135" w:type="dxa"/>
            <w:shd w:val="clear" w:color="auto" w:fill="auto"/>
          </w:tcPr>
          <w:p w:rsidR="004D0BD2" w:rsidRPr="00C64B9D" w:rsidRDefault="004D0BD2" w:rsidP="005E4502">
            <w:pPr>
              <w:tabs>
                <w:tab w:val="left" w:pos="1276"/>
              </w:tabs>
              <w:jc w:val="center"/>
            </w:pPr>
            <w:r w:rsidRPr="00C64B9D">
              <w:t>14</w:t>
            </w:r>
          </w:p>
        </w:tc>
        <w:tc>
          <w:tcPr>
            <w:tcW w:w="7787" w:type="dxa"/>
            <w:shd w:val="clear" w:color="auto" w:fill="auto"/>
          </w:tcPr>
          <w:p w:rsidR="004D0BD2" w:rsidRPr="00C64B9D" w:rsidRDefault="004D0BD2" w:rsidP="005E4502">
            <w:pPr>
              <w:tabs>
                <w:tab w:val="left" w:pos="1276"/>
              </w:tabs>
              <w:jc w:val="both"/>
              <w:rPr>
                <w:b/>
                <w:lang w:val="kk-KZ"/>
              </w:rPr>
            </w:pPr>
            <w:r w:rsidRPr="00C64B9D">
              <w:rPr>
                <w:b/>
                <w:lang w:val="kk-KZ"/>
              </w:rPr>
              <w:t xml:space="preserve">Д </w:t>
            </w:r>
            <w:r w:rsidRPr="00C64B9D">
              <w:rPr>
                <w:b/>
              </w:rPr>
              <w:t>14.</w:t>
            </w:r>
            <w:r w:rsidRPr="00C64B9D">
              <w:rPr>
                <w:color w:val="FF0000"/>
                <w:lang w:val="kk-KZ"/>
              </w:rPr>
              <w:t xml:space="preserve"> </w:t>
            </w:r>
            <w:r w:rsidRPr="00C64B9D">
              <w:rPr>
                <w:lang w:val="kk-KZ"/>
              </w:rPr>
              <w:t>-</w:t>
            </w:r>
          </w:p>
          <w:p w:rsidR="004D0BD2" w:rsidRPr="00C64B9D" w:rsidRDefault="004D0BD2" w:rsidP="005E4502">
            <w:pPr>
              <w:tabs>
                <w:tab w:val="left" w:pos="9000"/>
              </w:tabs>
              <w:jc w:val="both"/>
              <w:rPr>
                <w:rFonts w:eastAsia="Calibri"/>
                <w:lang w:val="kk-KZ"/>
              </w:rPr>
            </w:pPr>
            <w:r w:rsidRPr="00C64B9D">
              <w:rPr>
                <w:b/>
                <w:color w:val="000000" w:themeColor="text1"/>
                <w:lang w:val="kk-KZ"/>
              </w:rPr>
              <w:t>СС 14.</w:t>
            </w:r>
            <w:r w:rsidRPr="00C64B9D">
              <w:rPr>
                <w:color w:val="000000" w:themeColor="text1"/>
                <w:lang w:val="kk-KZ"/>
              </w:rPr>
              <w:t xml:space="preserve"> </w:t>
            </w:r>
            <w:r w:rsidRPr="00C64B9D">
              <w:rPr>
                <w:rFonts w:eastAsia="Calibri"/>
                <w:lang w:val="kk-KZ"/>
              </w:rPr>
              <w:t>Сөйлемнің бірыңғай мүшелері. Жалпылауыш сөздер, тыныс белгілері.</w:t>
            </w:r>
          </w:p>
          <w:p w:rsidR="004D0BD2" w:rsidRPr="00C64B9D" w:rsidRDefault="004D0BD2" w:rsidP="005E4502">
            <w:pPr>
              <w:tabs>
                <w:tab w:val="left" w:pos="9000"/>
              </w:tabs>
              <w:jc w:val="both"/>
              <w:rPr>
                <w:rFonts w:eastAsia="Malgun Gothic"/>
                <w:lang w:val="kk-KZ"/>
              </w:rPr>
            </w:pPr>
            <w:r w:rsidRPr="00C64B9D">
              <w:rPr>
                <w:bCs/>
                <w:lang w:val="kk-KZ"/>
              </w:rPr>
              <w:t xml:space="preserve">Тілдік бағдар: </w:t>
            </w:r>
            <w:r w:rsidRPr="00C64B9D">
              <w:rPr>
                <w:rFonts w:eastAsia="Calibri"/>
                <w:lang w:val="kk-KZ"/>
              </w:rPr>
              <w:t>Синтаксистік талдау үлгілері.Сөйлем мүшелеріне жатпайтын сөздер, олардың сипаты. Оқшау сөздер. Одағай сөздердің тыныс белгілері. Қыстырма сөздер, олардың сөйлемдегі қызметі. Қаратпа сөздер, тыныс белгілері</w:t>
            </w:r>
          </w:p>
          <w:p w:rsidR="004D0BD2" w:rsidRPr="00C64B9D" w:rsidRDefault="004D0BD2" w:rsidP="005E4502">
            <w:pPr>
              <w:tabs>
                <w:tab w:val="left" w:pos="1276"/>
              </w:tabs>
              <w:jc w:val="both"/>
              <w:rPr>
                <w:color w:val="000000" w:themeColor="text1"/>
                <w:lang w:val="kk-KZ"/>
              </w:rPr>
            </w:pPr>
            <w:r w:rsidRPr="00C64B9D">
              <w:rPr>
                <w:b/>
                <w:color w:val="000000" w:themeColor="text1"/>
                <w:lang w:val="kk-KZ"/>
              </w:rPr>
              <w:t>ЗС 14.</w:t>
            </w:r>
            <w:r w:rsidRPr="00C64B9D">
              <w:rPr>
                <w:color w:val="000000" w:themeColor="text1"/>
                <w:lang w:val="kk-KZ"/>
              </w:rPr>
              <w:t xml:space="preserve"> -</w:t>
            </w:r>
          </w:p>
          <w:p w:rsidR="004D0BD2" w:rsidRPr="00C64B9D" w:rsidRDefault="004D0BD2" w:rsidP="005E4502">
            <w:pPr>
              <w:tabs>
                <w:tab w:val="left" w:pos="1276"/>
              </w:tabs>
              <w:jc w:val="both"/>
              <w:rPr>
                <w:b/>
                <w:lang w:val="kk-KZ"/>
              </w:rPr>
            </w:pPr>
            <w:r w:rsidRPr="00C64B9D">
              <w:rPr>
                <w:b/>
                <w:color w:val="000000" w:themeColor="text1"/>
                <w:lang w:val="kk-KZ"/>
              </w:rPr>
              <w:t>БӨЖ 5</w:t>
            </w:r>
            <w:r w:rsidRPr="00C64B9D">
              <w:rPr>
                <w:color w:val="000000" w:themeColor="text1"/>
                <w:lang w:val="kk-KZ"/>
              </w:rPr>
              <w:t xml:space="preserve">. </w:t>
            </w:r>
            <w:r w:rsidRPr="009C79AE">
              <w:rPr>
                <w:b/>
                <w:bCs/>
                <w:color w:val="000000" w:themeColor="text1"/>
                <w:shd w:val="clear" w:color="auto" w:fill="FFFFFF"/>
                <w:lang w:val="kk-KZ"/>
              </w:rPr>
              <w:t>Сөйлемнің бірыңғай мүшелері. Одағай сөздерге қойылатын тыныс белгілер</w:t>
            </w:r>
            <w:r>
              <w:rPr>
                <w:bCs/>
                <w:color w:val="000000" w:themeColor="text1"/>
                <w:shd w:val="clear" w:color="auto" w:fill="FFFFFF"/>
                <w:lang w:val="kk-KZ"/>
              </w:rPr>
              <w:t xml:space="preserve">. </w:t>
            </w:r>
            <w:r w:rsidRPr="00C64B9D">
              <w:rPr>
                <w:color w:val="000000" w:themeColor="text1"/>
                <w:lang w:val="kk-KZ"/>
              </w:rPr>
              <w:t>(Тапсырмамен жұмыс)</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lang w:val="kk-KZ"/>
              </w:rP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lang w:val="kk-KZ"/>
              </w:rPr>
            </w:pPr>
            <w:r w:rsidRPr="00C64B9D">
              <w:rPr>
                <w:lang w:val="kk-KZ"/>
              </w:rPr>
              <w:t>5</w:t>
            </w:r>
          </w:p>
          <w:p w:rsidR="004D0BD2" w:rsidRPr="00C64B9D" w:rsidRDefault="004D0BD2" w:rsidP="005E4502">
            <w:pPr>
              <w:tabs>
                <w:tab w:val="left" w:pos="1276"/>
              </w:tabs>
              <w:jc w:val="center"/>
              <w:rPr>
                <w:b/>
              </w:rPr>
            </w:pPr>
          </w:p>
          <w:p w:rsidR="004D0BD2" w:rsidRPr="00C64B9D" w:rsidRDefault="004D0BD2" w:rsidP="005E4502">
            <w:pPr>
              <w:tabs>
                <w:tab w:val="left" w:pos="1276"/>
              </w:tabs>
              <w:jc w:val="center"/>
              <w:rPr>
                <w:bCs/>
                <w:lang w:val="kk-KZ"/>
              </w:rPr>
            </w:pPr>
          </w:p>
          <w:p w:rsidR="004D0BD2" w:rsidRPr="00C64B9D" w:rsidRDefault="004D0BD2" w:rsidP="005E4502">
            <w:pPr>
              <w:tabs>
                <w:tab w:val="left" w:pos="1276"/>
              </w:tabs>
              <w:jc w:val="center"/>
              <w:rPr>
                <w:bCs/>
                <w:lang w:val="kk-KZ"/>
              </w:rPr>
            </w:pPr>
          </w:p>
          <w:p w:rsidR="004D0BD2" w:rsidRPr="00C64B9D" w:rsidRDefault="004D0BD2" w:rsidP="005E4502">
            <w:pPr>
              <w:tabs>
                <w:tab w:val="left" w:pos="1276"/>
              </w:tabs>
              <w:jc w:val="center"/>
              <w:rPr>
                <w:bCs/>
                <w:lang w:val="kk-KZ"/>
              </w:rPr>
            </w:pPr>
          </w:p>
          <w:p w:rsidR="004D0BD2" w:rsidRPr="00C64B9D" w:rsidRDefault="004D0BD2" w:rsidP="005E4502">
            <w:pPr>
              <w:tabs>
                <w:tab w:val="left" w:pos="1276"/>
              </w:tabs>
              <w:jc w:val="center"/>
              <w:rPr>
                <w:b/>
                <w:lang w:val="kk-KZ"/>
              </w:rPr>
            </w:pPr>
            <w:r w:rsidRPr="00C64B9D">
              <w:rPr>
                <w:bCs/>
                <w:lang w:val="kk-KZ"/>
              </w:rPr>
              <w:t>20</w:t>
            </w:r>
          </w:p>
        </w:tc>
      </w:tr>
      <w:tr w:rsidR="004D0BD2" w:rsidRPr="00C64B9D" w:rsidTr="005E4502">
        <w:trPr>
          <w:trHeight w:val="940"/>
        </w:trPr>
        <w:tc>
          <w:tcPr>
            <w:tcW w:w="1135" w:type="dxa"/>
            <w:shd w:val="clear" w:color="auto" w:fill="auto"/>
          </w:tcPr>
          <w:p w:rsidR="004D0BD2" w:rsidRPr="00C64B9D" w:rsidRDefault="004D0BD2" w:rsidP="005E4502">
            <w:pPr>
              <w:tabs>
                <w:tab w:val="left" w:pos="1276"/>
              </w:tabs>
              <w:jc w:val="center"/>
              <w:rPr>
                <w:b/>
              </w:rPr>
            </w:pPr>
            <w:r w:rsidRPr="00C64B9D">
              <w:rPr>
                <w:b/>
              </w:rPr>
              <w:t>15</w:t>
            </w:r>
          </w:p>
        </w:tc>
        <w:tc>
          <w:tcPr>
            <w:tcW w:w="7787" w:type="dxa"/>
            <w:shd w:val="clear" w:color="auto" w:fill="auto"/>
          </w:tcPr>
          <w:p w:rsidR="004D0BD2" w:rsidRPr="00C64B9D" w:rsidRDefault="004D0BD2" w:rsidP="005E4502">
            <w:pPr>
              <w:tabs>
                <w:tab w:val="left" w:pos="1276"/>
              </w:tabs>
              <w:jc w:val="both"/>
              <w:rPr>
                <w:b/>
                <w:color w:val="000000" w:themeColor="text1"/>
                <w:lang w:val="kk-KZ"/>
              </w:rPr>
            </w:pPr>
            <w:r w:rsidRPr="00C64B9D">
              <w:rPr>
                <w:b/>
                <w:color w:val="000000" w:themeColor="text1"/>
                <w:lang w:val="kk-KZ"/>
              </w:rPr>
              <w:t xml:space="preserve">Д </w:t>
            </w:r>
            <w:r w:rsidRPr="00F1508B">
              <w:rPr>
                <w:b/>
                <w:color w:val="000000" w:themeColor="text1"/>
              </w:rPr>
              <w:t>15.</w:t>
            </w:r>
            <w:r w:rsidRPr="00C64B9D">
              <w:rPr>
                <w:color w:val="000000" w:themeColor="text1"/>
                <w:lang w:val="kk-KZ"/>
              </w:rPr>
              <w:t xml:space="preserve"> -</w:t>
            </w:r>
          </w:p>
          <w:p w:rsidR="004D0BD2" w:rsidRPr="00C64B9D" w:rsidRDefault="004D0BD2" w:rsidP="005E4502">
            <w:pPr>
              <w:tabs>
                <w:tab w:val="left" w:pos="9000"/>
              </w:tabs>
              <w:jc w:val="both"/>
              <w:rPr>
                <w:rFonts w:eastAsia="Calibri"/>
                <w:lang w:val="kk-KZ"/>
              </w:rPr>
            </w:pPr>
            <w:r w:rsidRPr="00C64B9D">
              <w:rPr>
                <w:b/>
                <w:color w:val="000000" w:themeColor="text1"/>
                <w:lang w:val="kk-KZ"/>
              </w:rPr>
              <w:t>СС 15.</w:t>
            </w:r>
            <w:r w:rsidRPr="00C64B9D">
              <w:rPr>
                <w:color w:val="000000" w:themeColor="text1"/>
                <w:lang w:val="kk-KZ"/>
              </w:rPr>
              <w:t xml:space="preserve"> </w:t>
            </w:r>
            <w:r w:rsidRPr="00C64B9D">
              <w:rPr>
                <w:rFonts w:eastAsia="Calibri"/>
                <w:lang w:val="kk-KZ"/>
              </w:rPr>
              <w:t xml:space="preserve">Бұйрықты, лепті сөйлемдердің ерекшеліктері. Формасы бұйрықты, мақсаты лепті сөйлемдер. </w:t>
            </w:r>
          </w:p>
          <w:p w:rsidR="004D0BD2" w:rsidRPr="00C64B9D" w:rsidRDefault="004D0BD2" w:rsidP="005E4502">
            <w:pPr>
              <w:tabs>
                <w:tab w:val="left" w:pos="9000"/>
              </w:tabs>
              <w:jc w:val="both"/>
              <w:rPr>
                <w:rFonts w:eastAsia="Calibri"/>
                <w:lang w:val="kk-KZ"/>
              </w:rPr>
            </w:pPr>
            <w:r w:rsidRPr="00C64B9D">
              <w:rPr>
                <w:bCs/>
                <w:lang w:val="kk-KZ"/>
              </w:rPr>
              <w:t xml:space="preserve">Тілдік бағдар: </w:t>
            </w:r>
            <w:r w:rsidRPr="00C64B9D">
              <w:rPr>
                <w:rFonts w:eastAsia="Calibri"/>
                <w:lang w:val="kk-KZ"/>
              </w:rPr>
              <w:t>Сөйлем және оның тыныс белгілері. Тыныс  белгі мен интонация. Қос тыныс белгі қойылатын тұстар. Сөйлем мүшелері. Дара және күрделі мүшелер. Тұрлаулы және тұрлаусыз мүшелер. Сөйлем мүшелеріне ортақ белгілер. Бастауыш, сұрақтары, белгілері. Дара және күрделі бастауыш. Бастауыш болатын сөз таптары.</w:t>
            </w:r>
          </w:p>
          <w:p w:rsidR="004D0BD2" w:rsidRPr="00C64B9D" w:rsidRDefault="004D0BD2" w:rsidP="005E4502">
            <w:pPr>
              <w:tabs>
                <w:tab w:val="left" w:pos="1276"/>
              </w:tabs>
              <w:jc w:val="both"/>
              <w:rPr>
                <w:lang w:val="kk-KZ"/>
              </w:rPr>
            </w:pPr>
            <w:r w:rsidRPr="00C64B9D">
              <w:rPr>
                <w:b/>
                <w:lang w:val="kk-KZ"/>
              </w:rPr>
              <w:t>ЗС 15.</w:t>
            </w:r>
            <w:r w:rsidRPr="00C64B9D">
              <w:rPr>
                <w:color w:val="FF0000"/>
                <w:lang w:val="kk-KZ"/>
              </w:rPr>
              <w:t xml:space="preserve"> </w:t>
            </w:r>
            <w:r w:rsidRPr="00C64B9D">
              <w:rPr>
                <w:lang w:val="kk-KZ"/>
              </w:rPr>
              <w:t xml:space="preserve">- </w:t>
            </w:r>
          </w:p>
          <w:p w:rsidR="004D0BD2" w:rsidRPr="00C64B9D" w:rsidRDefault="004D0BD2" w:rsidP="005E4502">
            <w:pPr>
              <w:tabs>
                <w:tab w:val="left" w:pos="1276"/>
              </w:tabs>
              <w:jc w:val="both"/>
              <w:rPr>
                <w:b/>
                <w:color w:val="000000" w:themeColor="text1"/>
                <w:lang w:val="kk-KZ"/>
              </w:rPr>
            </w:pPr>
            <w:r w:rsidRPr="00C64B9D">
              <w:rPr>
                <w:b/>
                <w:bCs/>
                <w:lang w:val="kk-KZ"/>
              </w:rPr>
              <w:t>ОБӨЖ 6-</w:t>
            </w:r>
            <w:r w:rsidRPr="00C64B9D">
              <w:rPr>
                <w:lang w:val="kk-KZ"/>
              </w:rPr>
              <w:t>Емтиханға кеңес беру.</w:t>
            </w:r>
          </w:p>
        </w:tc>
        <w:tc>
          <w:tcPr>
            <w:tcW w:w="860"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lang w:val="kk-KZ"/>
              </w:rPr>
            </w:pPr>
            <w:r w:rsidRPr="00C64B9D">
              <w:rPr>
                <w:lang w:val="kk-KZ"/>
              </w:rPr>
              <w:t>4</w:t>
            </w:r>
          </w:p>
        </w:tc>
        <w:tc>
          <w:tcPr>
            <w:tcW w:w="727" w:type="dxa"/>
            <w:shd w:val="clear" w:color="auto" w:fill="auto"/>
          </w:tcPr>
          <w:p w:rsidR="004D0BD2" w:rsidRPr="00C64B9D" w:rsidRDefault="004D0BD2" w:rsidP="005E4502">
            <w:pPr>
              <w:tabs>
                <w:tab w:val="left" w:pos="1276"/>
              </w:tabs>
              <w:jc w:val="center"/>
              <w:rPr>
                <w:lang w:val="kk-KZ"/>
              </w:rPr>
            </w:pPr>
          </w:p>
          <w:p w:rsidR="004D0BD2" w:rsidRPr="00C64B9D" w:rsidRDefault="004D0BD2" w:rsidP="005E4502">
            <w:pPr>
              <w:tabs>
                <w:tab w:val="left" w:pos="1276"/>
              </w:tabs>
              <w:jc w:val="center"/>
              <w:rPr>
                <w:b/>
                <w:lang w:val="kk-KZ"/>
              </w:rPr>
            </w:pPr>
            <w:r w:rsidRPr="00C64B9D">
              <w:rPr>
                <w:lang w:val="kk-KZ"/>
              </w:rPr>
              <w:t>5</w:t>
            </w:r>
          </w:p>
        </w:tc>
      </w:tr>
      <w:tr w:rsidR="004D0BD2" w:rsidRPr="00C64B9D" w:rsidTr="005E4502">
        <w:tc>
          <w:tcPr>
            <w:tcW w:w="9782" w:type="dxa"/>
            <w:gridSpan w:val="3"/>
          </w:tcPr>
          <w:p w:rsidR="004D0BD2" w:rsidRPr="00C64B9D" w:rsidRDefault="004D0BD2" w:rsidP="005E4502">
            <w:pPr>
              <w:tabs>
                <w:tab w:val="left" w:pos="1276"/>
              </w:tabs>
              <w:rPr>
                <w:b/>
              </w:rPr>
            </w:pPr>
            <w:r w:rsidRPr="00C64B9D">
              <w:rPr>
                <w:b/>
                <w:lang w:val="kk-KZ"/>
              </w:rPr>
              <w:t>Аралық бақылау 2</w:t>
            </w:r>
          </w:p>
        </w:tc>
        <w:tc>
          <w:tcPr>
            <w:tcW w:w="727" w:type="dxa"/>
          </w:tcPr>
          <w:p w:rsidR="004D0BD2" w:rsidRPr="00C64B9D" w:rsidRDefault="004D0BD2" w:rsidP="005E4502">
            <w:pPr>
              <w:tabs>
                <w:tab w:val="left" w:pos="1276"/>
              </w:tabs>
              <w:jc w:val="center"/>
              <w:rPr>
                <w:b/>
              </w:rPr>
            </w:pPr>
            <w:r w:rsidRPr="00C64B9D">
              <w:rPr>
                <w:b/>
              </w:rPr>
              <w:t>100</w:t>
            </w:r>
          </w:p>
        </w:tc>
      </w:tr>
      <w:tr w:rsidR="004D0BD2" w:rsidRPr="00C64B9D" w:rsidTr="005E4502">
        <w:tc>
          <w:tcPr>
            <w:tcW w:w="9782" w:type="dxa"/>
            <w:gridSpan w:val="3"/>
            <w:shd w:val="clear" w:color="auto" w:fill="FFFFFF" w:themeFill="background1"/>
          </w:tcPr>
          <w:p w:rsidR="004D0BD2" w:rsidRPr="00C64B9D" w:rsidRDefault="004D0BD2" w:rsidP="005E4502">
            <w:pPr>
              <w:tabs>
                <w:tab w:val="left" w:pos="1276"/>
              </w:tabs>
              <w:rPr>
                <w:b/>
              </w:rPr>
            </w:pPr>
            <w:r w:rsidRPr="00C64B9D">
              <w:rPr>
                <w:b/>
                <w:lang w:val="kk-KZ"/>
              </w:rPr>
              <w:t>Қорытынды бақылау</w:t>
            </w:r>
            <w:r w:rsidRPr="00C64B9D">
              <w:rPr>
                <w:b/>
              </w:rPr>
              <w:t xml:space="preserve"> (</w:t>
            </w:r>
            <w:r w:rsidRPr="00C64B9D">
              <w:rPr>
                <w:b/>
                <w:lang w:val="kk-KZ"/>
              </w:rPr>
              <w:t>емтиха</w:t>
            </w:r>
            <w:r w:rsidRPr="00C64B9D">
              <w:rPr>
                <w:b/>
              </w:rPr>
              <w:t>н)</w:t>
            </w:r>
          </w:p>
        </w:tc>
        <w:tc>
          <w:tcPr>
            <w:tcW w:w="727" w:type="dxa"/>
            <w:shd w:val="clear" w:color="auto" w:fill="FFFFFF" w:themeFill="background1"/>
          </w:tcPr>
          <w:p w:rsidR="004D0BD2" w:rsidRPr="00C64B9D" w:rsidRDefault="004D0BD2" w:rsidP="005E4502">
            <w:pPr>
              <w:tabs>
                <w:tab w:val="left" w:pos="1276"/>
              </w:tabs>
              <w:jc w:val="center"/>
              <w:rPr>
                <w:b/>
              </w:rPr>
            </w:pPr>
            <w:r w:rsidRPr="00C64B9D">
              <w:rPr>
                <w:b/>
              </w:rPr>
              <w:t>100</w:t>
            </w:r>
          </w:p>
        </w:tc>
      </w:tr>
      <w:tr w:rsidR="004D0BD2" w:rsidRPr="00C64B9D" w:rsidTr="005E4502">
        <w:tc>
          <w:tcPr>
            <w:tcW w:w="9782" w:type="dxa"/>
            <w:gridSpan w:val="3"/>
            <w:shd w:val="clear" w:color="auto" w:fill="FFFFFF" w:themeFill="background1"/>
          </w:tcPr>
          <w:p w:rsidR="004D0BD2" w:rsidRPr="00C64B9D" w:rsidRDefault="004D0BD2" w:rsidP="005E4502">
            <w:pPr>
              <w:tabs>
                <w:tab w:val="left" w:pos="1276"/>
              </w:tabs>
              <w:rPr>
                <w:b/>
              </w:rPr>
            </w:pPr>
            <w:r w:rsidRPr="00C64B9D">
              <w:rPr>
                <w:b/>
                <w:lang w:val="kk-KZ"/>
              </w:rPr>
              <w:t xml:space="preserve">Пән үшін жиынтығы </w:t>
            </w:r>
          </w:p>
        </w:tc>
        <w:tc>
          <w:tcPr>
            <w:tcW w:w="727" w:type="dxa"/>
            <w:shd w:val="clear" w:color="auto" w:fill="FFFFFF" w:themeFill="background1"/>
          </w:tcPr>
          <w:p w:rsidR="004D0BD2" w:rsidRPr="00C64B9D" w:rsidRDefault="004D0BD2" w:rsidP="005E4502">
            <w:pPr>
              <w:tabs>
                <w:tab w:val="left" w:pos="1276"/>
              </w:tabs>
              <w:jc w:val="center"/>
              <w:rPr>
                <w:b/>
              </w:rPr>
            </w:pPr>
            <w:r w:rsidRPr="00C64B9D">
              <w:rPr>
                <w:b/>
              </w:rPr>
              <w:t>100</w:t>
            </w:r>
          </w:p>
        </w:tc>
      </w:tr>
    </w:tbl>
    <w:p w:rsidR="004D0BD2" w:rsidRPr="00C64B9D" w:rsidRDefault="004D0BD2" w:rsidP="004D0BD2">
      <w:pPr>
        <w:tabs>
          <w:tab w:val="left" w:pos="1276"/>
        </w:tabs>
        <w:jc w:val="center"/>
        <w:rPr>
          <w:b/>
          <w:sz w:val="20"/>
          <w:szCs w:val="20"/>
        </w:rPr>
      </w:pPr>
    </w:p>
    <w:p w:rsidR="00EB72C3" w:rsidRDefault="00EB72C3">
      <w:bookmarkStart w:id="0" w:name="_GoBack"/>
      <w:bookmarkEnd w:id="0"/>
    </w:p>
    <w:sectPr w:rsidR="00EB7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85"/>
    <w:rsid w:val="004D0BD2"/>
    <w:rsid w:val="00EB72C3"/>
    <w:rsid w:val="00F57B8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BD2"/>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BD2"/>
    <w:pPr>
      <w:spacing w:after="0" w:line="240" w:lineRule="auto"/>
    </w:pPr>
    <w:rPr>
      <w:rFonts w:ascii="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D0BD2"/>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
    <w:name w:val="Сетка таблицы1"/>
    <w:basedOn w:val="a1"/>
    <w:next w:val="a3"/>
    <w:uiPriority w:val="39"/>
    <w:qFormat/>
    <w:rsid w:val="004D0BD2"/>
    <w:pPr>
      <w:spacing w:after="0" w:line="240" w:lineRule="auto"/>
    </w:pPr>
    <w:rPr>
      <w:rFonts w:ascii="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BD2"/>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BD2"/>
    <w:pPr>
      <w:spacing w:after="0" w:line="240" w:lineRule="auto"/>
    </w:pPr>
    <w:rPr>
      <w:rFonts w:ascii="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D0BD2"/>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
    <w:name w:val="Сетка таблицы1"/>
    <w:basedOn w:val="a1"/>
    <w:next w:val="a3"/>
    <w:uiPriority w:val="39"/>
    <w:qFormat/>
    <w:rsid w:val="004D0BD2"/>
    <w:pPr>
      <w:spacing w:after="0" w:line="240" w:lineRule="auto"/>
    </w:pPr>
    <w:rPr>
      <w:rFonts w:ascii="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2025-01-08T22:07:00Z</dcterms:created>
  <dcterms:modified xsi:type="dcterms:W3CDTF">2025-01-08T22:09:00Z</dcterms:modified>
</cp:coreProperties>
</file>